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ABB89" w14:textId="77777777" w:rsidR="007E6C2D" w:rsidRPr="00564683" w:rsidRDefault="007E6C2D" w:rsidP="005B6DE5">
      <w:pPr>
        <w:spacing w:after="0"/>
        <w:ind w:right="-613"/>
        <w:rPr>
          <w:b/>
          <w:sz w:val="16"/>
          <w:szCs w:val="16"/>
        </w:rPr>
      </w:pPr>
    </w:p>
    <w:p w14:paraId="6EC9352F" w14:textId="77777777" w:rsidR="005B6DE5" w:rsidRPr="00427DB1" w:rsidRDefault="005B6DE5" w:rsidP="005B6DE5">
      <w:pPr>
        <w:spacing w:after="0"/>
        <w:ind w:right="-613"/>
        <w:rPr>
          <w:b/>
          <w:sz w:val="28"/>
          <w:szCs w:val="28"/>
        </w:rPr>
      </w:pPr>
      <w:r w:rsidRPr="00427DB1">
        <w:rPr>
          <w:b/>
          <w:sz w:val="28"/>
          <w:szCs w:val="28"/>
        </w:rPr>
        <w:t>Minutes of the Meeting of Kingham Parish Council</w:t>
      </w:r>
    </w:p>
    <w:p w14:paraId="380A31AE" w14:textId="5D2136C2" w:rsidR="005B6DE5" w:rsidRPr="00427DB1" w:rsidRDefault="00071865" w:rsidP="00564683">
      <w:pPr>
        <w:spacing w:after="120" w:line="240" w:lineRule="auto"/>
        <w:ind w:right="-612"/>
        <w:rPr>
          <w:b/>
          <w:sz w:val="28"/>
          <w:szCs w:val="28"/>
        </w:rPr>
      </w:pPr>
      <w:r w:rsidRPr="00427DB1">
        <w:rPr>
          <w:b/>
          <w:sz w:val="28"/>
          <w:szCs w:val="28"/>
        </w:rPr>
        <w:t xml:space="preserve">Held on Wednesday </w:t>
      </w:r>
      <w:r w:rsidR="00427DB1" w:rsidRPr="00427DB1">
        <w:rPr>
          <w:b/>
          <w:sz w:val="28"/>
          <w:szCs w:val="28"/>
        </w:rPr>
        <w:t>1</w:t>
      </w:r>
      <w:r w:rsidR="00DD64F0">
        <w:rPr>
          <w:b/>
          <w:sz w:val="28"/>
          <w:szCs w:val="28"/>
        </w:rPr>
        <w:t>5</w:t>
      </w:r>
      <w:r w:rsidR="00427DB1" w:rsidRPr="00427DB1">
        <w:rPr>
          <w:b/>
          <w:sz w:val="28"/>
          <w:szCs w:val="28"/>
        </w:rPr>
        <w:t xml:space="preserve"> May</w:t>
      </w:r>
      <w:r w:rsidR="00B6270A" w:rsidRPr="00427DB1">
        <w:rPr>
          <w:b/>
          <w:sz w:val="28"/>
          <w:szCs w:val="28"/>
        </w:rPr>
        <w:t xml:space="preserve"> 20</w:t>
      </w:r>
      <w:r w:rsidR="00744A29">
        <w:rPr>
          <w:b/>
          <w:sz w:val="28"/>
          <w:szCs w:val="28"/>
        </w:rPr>
        <w:t>2</w:t>
      </w:r>
      <w:r w:rsidR="00DD64F0">
        <w:rPr>
          <w:b/>
          <w:sz w:val="28"/>
          <w:szCs w:val="28"/>
        </w:rPr>
        <w:t>4</w:t>
      </w:r>
      <w:r w:rsidR="008F29CF" w:rsidRPr="00427DB1">
        <w:rPr>
          <w:b/>
          <w:sz w:val="28"/>
          <w:szCs w:val="28"/>
        </w:rPr>
        <w:t>, 7.</w:t>
      </w:r>
      <w:r w:rsidR="00744A29">
        <w:rPr>
          <w:b/>
          <w:sz w:val="28"/>
          <w:szCs w:val="28"/>
        </w:rPr>
        <w:t>00</w:t>
      </w:r>
      <w:r w:rsidR="005B6DE5" w:rsidRPr="00427DB1">
        <w:rPr>
          <w:b/>
          <w:sz w:val="28"/>
          <w:szCs w:val="28"/>
        </w:rPr>
        <w:t xml:space="preserve"> pm</w:t>
      </w:r>
      <w:r w:rsidR="00CF3416">
        <w:rPr>
          <w:b/>
          <w:sz w:val="28"/>
          <w:szCs w:val="28"/>
        </w:rPr>
        <w:t xml:space="preserve"> at Kingham Village Hall</w:t>
      </w:r>
      <w:r w:rsidR="00564683">
        <w:rPr>
          <w:b/>
          <w:sz w:val="28"/>
          <w:szCs w:val="28"/>
        </w:rPr>
        <w:t xml:space="preserve"> </w:t>
      </w:r>
      <w:r w:rsidR="00427DB1" w:rsidRPr="00427DB1">
        <w:rPr>
          <w:b/>
          <w:sz w:val="28"/>
          <w:szCs w:val="28"/>
        </w:rPr>
        <w:t>20</w:t>
      </w:r>
      <w:r w:rsidR="00744A29">
        <w:rPr>
          <w:b/>
          <w:sz w:val="28"/>
          <w:szCs w:val="28"/>
        </w:rPr>
        <w:t>2</w:t>
      </w:r>
      <w:r w:rsidR="00DD64F0">
        <w:rPr>
          <w:b/>
          <w:sz w:val="28"/>
          <w:szCs w:val="28"/>
        </w:rPr>
        <w:t>4</w:t>
      </w:r>
      <w:r w:rsidR="00427DB1" w:rsidRPr="00427DB1">
        <w:rPr>
          <w:b/>
          <w:sz w:val="28"/>
          <w:szCs w:val="28"/>
        </w:rPr>
        <w:t>051</w:t>
      </w:r>
      <w:r w:rsidR="00DD64F0">
        <w:rPr>
          <w:b/>
          <w:sz w:val="28"/>
          <w:szCs w:val="28"/>
        </w:rPr>
        <w:t>5</w:t>
      </w:r>
    </w:p>
    <w:p w14:paraId="7A209F5F" w14:textId="6CBC0F35" w:rsidR="005B6DE5" w:rsidRPr="00077134" w:rsidRDefault="005B6DE5" w:rsidP="00250FE9">
      <w:pPr>
        <w:spacing w:after="0" w:line="240" w:lineRule="auto"/>
        <w:ind w:right="-613"/>
      </w:pPr>
      <w:r w:rsidRPr="00077134">
        <w:rPr>
          <w:b/>
        </w:rPr>
        <w:t xml:space="preserve">Present: </w:t>
      </w:r>
      <w:r w:rsidR="00B6320E" w:rsidRPr="00077134">
        <w:t>Cllrs K Hartley</w:t>
      </w:r>
      <w:r w:rsidR="00744A29">
        <w:t>, T Hunter,</w:t>
      </w:r>
      <w:r w:rsidR="000F625E">
        <w:t xml:space="preserve"> R</w:t>
      </w:r>
      <w:r w:rsidR="000F625E" w:rsidRPr="00077134">
        <w:t xml:space="preserve"> </w:t>
      </w:r>
      <w:r w:rsidR="000F625E">
        <w:t>Sale</w:t>
      </w:r>
      <w:r w:rsidR="00744A29">
        <w:t xml:space="preserve"> &amp; J Hart</w:t>
      </w:r>
    </w:p>
    <w:p w14:paraId="508F046F" w14:textId="1AB2DAAC" w:rsidR="00DC1453" w:rsidRPr="00077134" w:rsidRDefault="00DC1453" w:rsidP="00250FE9">
      <w:pPr>
        <w:spacing w:after="0" w:line="240" w:lineRule="auto"/>
        <w:ind w:right="-613"/>
      </w:pPr>
      <w:r w:rsidRPr="00077134">
        <w:rPr>
          <w:b/>
        </w:rPr>
        <w:t>Absent:</w:t>
      </w:r>
      <w:r w:rsidRPr="00077134">
        <w:t xml:space="preserve"> </w:t>
      </w:r>
      <w:r w:rsidR="00B6270A" w:rsidRPr="00077134">
        <w:t>Cllr</w:t>
      </w:r>
      <w:r w:rsidR="00427DB1" w:rsidRPr="00077134">
        <w:t xml:space="preserve"> </w:t>
      </w:r>
      <w:r w:rsidR="00DD64F0">
        <w:t xml:space="preserve">G Saul and </w:t>
      </w:r>
      <w:proofErr w:type="gramStart"/>
      <w:r w:rsidR="00DD64F0">
        <w:t>A</w:t>
      </w:r>
      <w:proofErr w:type="gramEnd"/>
      <w:r w:rsidR="00DD64F0">
        <w:t xml:space="preserve"> Unwin</w:t>
      </w:r>
    </w:p>
    <w:p w14:paraId="19A9F928" w14:textId="5B48E133" w:rsidR="005B6DE5" w:rsidRPr="00077134" w:rsidRDefault="005B6DE5" w:rsidP="00250FE9">
      <w:pPr>
        <w:spacing w:after="0" w:line="240" w:lineRule="auto"/>
        <w:ind w:right="-613"/>
      </w:pPr>
      <w:r w:rsidRPr="00077134">
        <w:rPr>
          <w:b/>
        </w:rPr>
        <w:t>Clerk</w:t>
      </w:r>
      <w:r w:rsidRPr="00077134">
        <w:t xml:space="preserve">: </w:t>
      </w:r>
      <w:r w:rsidR="00744A29">
        <w:t xml:space="preserve">Gemma </w:t>
      </w:r>
      <w:proofErr w:type="spellStart"/>
      <w:r w:rsidR="00744A29">
        <w:t>Tindsley</w:t>
      </w:r>
      <w:proofErr w:type="spellEnd"/>
    </w:p>
    <w:p w14:paraId="28C83D6A" w14:textId="039D7E25" w:rsidR="005B6DE5" w:rsidRDefault="005B6DE5" w:rsidP="00250FE9">
      <w:pPr>
        <w:spacing w:after="120" w:line="240" w:lineRule="auto"/>
        <w:ind w:right="-612"/>
      </w:pPr>
      <w:r w:rsidRPr="00077134">
        <w:rPr>
          <w:b/>
        </w:rPr>
        <w:t>Also present:</w:t>
      </w:r>
      <w:r w:rsidR="00361A43" w:rsidRPr="00077134">
        <w:t xml:space="preserve"> </w:t>
      </w:r>
      <w:r w:rsidR="00744A29">
        <w:t>one</w:t>
      </w:r>
      <w:r w:rsidR="00071865" w:rsidRPr="00077134">
        <w:t xml:space="preserve"> </w:t>
      </w:r>
      <w:r w:rsidR="0092345A" w:rsidRPr="00077134">
        <w:t>member</w:t>
      </w:r>
      <w:r w:rsidR="008F29CF" w:rsidRPr="00077134">
        <w:t xml:space="preserve"> of the public</w:t>
      </w:r>
    </w:p>
    <w:p w14:paraId="4D619FB8" w14:textId="77777777" w:rsidR="00DD64F0" w:rsidRDefault="00DD64F0" w:rsidP="00250FE9">
      <w:pPr>
        <w:spacing w:after="120" w:line="240" w:lineRule="auto"/>
        <w:ind w:right="-612"/>
      </w:pPr>
    </w:p>
    <w:p w14:paraId="6E1ADBEA" w14:textId="492DB6A9" w:rsidR="00DD64F0" w:rsidRPr="00DD64F0" w:rsidRDefault="00DD64F0" w:rsidP="00DD64F0">
      <w:pPr>
        <w:tabs>
          <w:tab w:val="left" w:pos="426"/>
        </w:tabs>
        <w:spacing w:after="120" w:line="240" w:lineRule="auto"/>
        <w:ind w:right="-612"/>
        <w:rPr>
          <w:b/>
          <w:bCs/>
        </w:rPr>
      </w:pPr>
      <w:r>
        <w:rPr>
          <w:b/>
          <w:bCs/>
        </w:rPr>
        <w:t>1</w:t>
      </w:r>
      <w:r>
        <w:rPr>
          <w:b/>
          <w:bCs/>
        </w:rPr>
        <w:tab/>
        <w:t>Welcome by the Chairman</w:t>
      </w:r>
    </w:p>
    <w:p w14:paraId="24E8C2BB" w14:textId="21C44462" w:rsidR="00427DB1" w:rsidRPr="00077134" w:rsidRDefault="00DD64F0" w:rsidP="00E755F6">
      <w:pPr>
        <w:spacing w:after="120" w:line="240" w:lineRule="auto"/>
        <w:ind w:left="425" w:right="-612" w:hanging="425"/>
      </w:pPr>
      <w:r>
        <w:rPr>
          <w:b/>
        </w:rPr>
        <w:t>2</w:t>
      </w:r>
      <w:r w:rsidR="005B6DE5" w:rsidRPr="00077134">
        <w:rPr>
          <w:b/>
        </w:rPr>
        <w:tab/>
      </w:r>
      <w:r w:rsidR="00077134" w:rsidRPr="00077134">
        <w:rPr>
          <w:b/>
        </w:rPr>
        <w:t>Election of Chairman of the Council</w:t>
      </w:r>
      <w:r w:rsidR="00077134" w:rsidRPr="00077134">
        <w:rPr>
          <w:b/>
        </w:rPr>
        <w:br/>
      </w:r>
      <w:r w:rsidR="00077134" w:rsidRPr="00077134">
        <w:t xml:space="preserve">Cllr Hartley was proposed by </w:t>
      </w:r>
      <w:r w:rsidR="006156E0" w:rsidRPr="00077134">
        <w:t xml:space="preserve">Cllr </w:t>
      </w:r>
      <w:r w:rsidR="006156E0">
        <w:t>Sale and</w:t>
      </w:r>
      <w:r w:rsidR="00077134" w:rsidRPr="00077134">
        <w:t xml:space="preserve"> seconded by Cllr </w:t>
      </w:r>
      <w:r>
        <w:t>Hart</w:t>
      </w:r>
      <w:r w:rsidR="00077134" w:rsidRPr="00077134">
        <w:t>.  He was elected by a show of hands.</w:t>
      </w:r>
    </w:p>
    <w:p w14:paraId="108354C1" w14:textId="2D830397" w:rsidR="00077134" w:rsidRPr="00077134" w:rsidRDefault="00DD64F0" w:rsidP="00E755F6">
      <w:pPr>
        <w:spacing w:after="120" w:line="240" w:lineRule="auto"/>
        <w:ind w:left="425" w:right="-612" w:hanging="425"/>
      </w:pPr>
      <w:r>
        <w:rPr>
          <w:b/>
        </w:rPr>
        <w:t>3</w:t>
      </w:r>
      <w:r w:rsidR="00077134" w:rsidRPr="00077134">
        <w:rPr>
          <w:b/>
        </w:rPr>
        <w:tab/>
        <w:t>Acceptance of Office of Chairman</w:t>
      </w:r>
      <w:r w:rsidR="00077134" w:rsidRPr="00077134">
        <w:br/>
        <w:t>The Acceptance of Office of Chairman was signed by Cllr Hartley.</w:t>
      </w:r>
    </w:p>
    <w:p w14:paraId="19573B45" w14:textId="6A3319C1" w:rsidR="00077134" w:rsidRDefault="00DD64F0" w:rsidP="00E755F6">
      <w:pPr>
        <w:spacing w:after="120" w:line="240" w:lineRule="auto"/>
        <w:ind w:left="425" w:right="-612" w:hanging="425"/>
      </w:pPr>
      <w:r>
        <w:rPr>
          <w:b/>
        </w:rPr>
        <w:t>4</w:t>
      </w:r>
      <w:r w:rsidR="00077134" w:rsidRPr="00077134">
        <w:rPr>
          <w:b/>
        </w:rPr>
        <w:tab/>
        <w:t>Election of Vice-Chairman of the Council</w:t>
      </w:r>
      <w:r w:rsidR="00077134">
        <w:rPr>
          <w:b/>
        </w:rPr>
        <w:br/>
      </w:r>
      <w:r w:rsidR="00077134">
        <w:t xml:space="preserve">Cllr </w:t>
      </w:r>
      <w:r w:rsidR="009C7C3B">
        <w:t>Unwin</w:t>
      </w:r>
      <w:r w:rsidR="00077134">
        <w:t xml:space="preserve"> was proposed by </w:t>
      </w:r>
      <w:r w:rsidR="006156E0">
        <w:t xml:space="preserve">Cllr </w:t>
      </w:r>
      <w:r>
        <w:t>Hartley</w:t>
      </w:r>
      <w:r w:rsidR="006156E0">
        <w:t xml:space="preserve"> and</w:t>
      </w:r>
      <w:r w:rsidR="00077134">
        <w:t xml:space="preserve"> seconded by Cllr</w:t>
      </w:r>
      <w:r w:rsidR="000F625E">
        <w:t xml:space="preserve"> </w:t>
      </w:r>
      <w:r>
        <w:t>Hart</w:t>
      </w:r>
      <w:r w:rsidR="00077134">
        <w:t xml:space="preserve">.  </w:t>
      </w:r>
      <w:r w:rsidR="009C7C3B">
        <w:t xml:space="preserve">He </w:t>
      </w:r>
      <w:r w:rsidR="00077134">
        <w:t>was elected by a show of hands.</w:t>
      </w:r>
    </w:p>
    <w:p w14:paraId="428980A9" w14:textId="71560B95" w:rsidR="00077134" w:rsidRDefault="00DD64F0" w:rsidP="00E755F6">
      <w:pPr>
        <w:spacing w:after="120" w:line="240" w:lineRule="auto"/>
        <w:ind w:left="425" w:right="-612" w:hanging="425"/>
      </w:pPr>
      <w:r>
        <w:rPr>
          <w:b/>
        </w:rPr>
        <w:t>5</w:t>
      </w:r>
      <w:r w:rsidR="00077134">
        <w:tab/>
      </w:r>
      <w:r w:rsidR="00077134">
        <w:rPr>
          <w:b/>
        </w:rPr>
        <w:t>Receive apologies for absence</w:t>
      </w:r>
      <w:r w:rsidR="00077134">
        <w:br/>
        <w:t xml:space="preserve">Apologies were received from Cllr </w:t>
      </w:r>
      <w:r>
        <w:t>Unwin</w:t>
      </w:r>
      <w:r w:rsidR="00CF3416">
        <w:t>.</w:t>
      </w:r>
    </w:p>
    <w:p w14:paraId="3019AEE2" w14:textId="491381A4" w:rsidR="00077134" w:rsidRDefault="00DD64F0" w:rsidP="00E755F6">
      <w:pPr>
        <w:spacing w:after="120" w:line="240" w:lineRule="auto"/>
        <w:ind w:left="425" w:right="-612" w:hanging="425"/>
      </w:pPr>
      <w:r>
        <w:rPr>
          <w:b/>
        </w:rPr>
        <w:t>6</w:t>
      </w:r>
      <w:r w:rsidR="00077134">
        <w:rPr>
          <w:b/>
        </w:rPr>
        <w:tab/>
        <w:t>Receive declarations of interest from members</w:t>
      </w:r>
      <w:r w:rsidR="00077134">
        <w:rPr>
          <w:b/>
        </w:rPr>
        <w:br/>
      </w:r>
      <w:proofErr w:type="gramStart"/>
      <w:r>
        <w:t>None</w:t>
      </w:r>
      <w:proofErr w:type="gramEnd"/>
    </w:p>
    <w:p w14:paraId="6456E59F" w14:textId="1A901CAB" w:rsidR="00077134" w:rsidRDefault="00DD64F0" w:rsidP="00E755F6">
      <w:pPr>
        <w:spacing w:after="120" w:line="240" w:lineRule="auto"/>
        <w:ind w:left="425" w:right="-612" w:hanging="425"/>
      </w:pPr>
      <w:r>
        <w:rPr>
          <w:b/>
        </w:rPr>
        <w:t>7</w:t>
      </w:r>
      <w:r w:rsidR="00077134">
        <w:rPr>
          <w:b/>
        </w:rPr>
        <w:tab/>
        <w:t>Approve and sign minutes of previous meeting</w:t>
      </w:r>
      <w:r w:rsidR="00077134">
        <w:br/>
        <w:t xml:space="preserve">The minutes of the meeting on </w:t>
      </w:r>
      <w:r w:rsidR="000F625E">
        <w:t>1</w:t>
      </w:r>
      <w:r>
        <w:t>7</w:t>
      </w:r>
      <w:r w:rsidR="00077134">
        <w:t xml:space="preserve"> April 20</w:t>
      </w:r>
      <w:r w:rsidR="009C7C3B">
        <w:t>2</w:t>
      </w:r>
      <w:r>
        <w:t>4</w:t>
      </w:r>
      <w:r w:rsidR="00077134">
        <w:t>, were approved and signed.</w:t>
      </w:r>
    </w:p>
    <w:p w14:paraId="74B3F693" w14:textId="393830ED" w:rsidR="00077134" w:rsidRPr="00DD64F0" w:rsidRDefault="00DD64F0" w:rsidP="00E755F6">
      <w:pPr>
        <w:spacing w:after="120" w:line="240" w:lineRule="auto"/>
        <w:ind w:left="425" w:right="-612" w:hanging="425"/>
        <w:rPr>
          <w:color w:val="FF0000"/>
        </w:rPr>
      </w:pPr>
      <w:r>
        <w:rPr>
          <w:b/>
        </w:rPr>
        <w:t>8</w:t>
      </w:r>
      <w:r w:rsidR="00096B0F" w:rsidRPr="009C7C3B">
        <w:tab/>
      </w:r>
      <w:r w:rsidR="00096B0F" w:rsidRPr="00DD64F0">
        <w:rPr>
          <w:b/>
        </w:rPr>
        <w:t>Creation of committees and sub-committees required, including appointment of members to serve</w:t>
      </w:r>
      <w:r w:rsidR="00096B0F" w:rsidRPr="00DD64F0">
        <w:br/>
      </w:r>
      <w:r w:rsidR="00AB2F7B" w:rsidRPr="00DD64F0">
        <w:t>Not</w:t>
      </w:r>
      <w:r w:rsidR="00CC5B27" w:rsidRPr="00DD64F0">
        <w:t xml:space="preserve"> required.</w:t>
      </w:r>
    </w:p>
    <w:p w14:paraId="3707623C" w14:textId="6246800C" w:rsidR="00CC5B27" w:rsidRPr="00DD64F0" w:rsidRDefault="00DD64F0" w:rsidP="00E755F6">
      <w:pPr>
        <w:spacing w:after="120" w:line="240" w:lineRule="auto"/>
        <w:ind w:left="425" w:right="-612" w:hanging="425"/>
        <w:rPr>
          <w:color w:val="FF0000"/>
        </w:rPr>
      </w:pPr>
      <w:r w:rsidRPr="00DD64F0">
        <w:rPr>
          <w:b/>
        </w:rPr>
        <w:t>9</w:t>
      </w:r>
      <w:r w:rsidR="00CC5B27" w:rsidRPr="00DD64F0">
        <w:rPr>
          <w:b/>
          <w:color w:val="FF0000"/>
        </w:rPr>
        <w:tab/>
      </w:r>
      <w:r w:rsidR="00CC5B27" w:rsidRPr="00DD64F0">
        <w:rPr>
          <w:b/>
        </w:rPr>
        <w:t>Agreement of committee and sub-committee terms of reference</w:t>
      </w:r>
      <w:r w:rsidR="00CC5B27" w:rsidRPr="00DD64F0">
        <w:br/>
        <w:t>Not required.</w:t>
      </w:r>
    </w:p>
    <w:p w14:paraId="2550D92F" w14:textId="57AC95C2" w:rsidR="008E6ACB" w:rsidRPr="00B47FC4" w:rsidRDefault="00DD64F0" w:rsidP="00150473">
      <w:pPr>
        <w:spacing w:after="120" w:line="240" w:lineRule="auto"/>
        <w:ind w:left="425" w:right="-612" w:hanging="425"/>
      </w:pPr>
      <w:r w:rsidRPr="00B47FC4">
        <w:rPr>
          <w:b/>
        </w:rPr>
        <w:t>10</w:t>
      </w:r>
      <w:r w:rsidR="008E6ACB" w:rsidRPr="00B47FC4">
        <w:rPr>
          <w:b/>
        </w:rPr>
        <w:tab/>
        <w:t>Review and adoption of Standing Orders</w:t>
      </w:r>
      <w:r w:rsidR="008E6ACB" w:rsidRPr="00B47FC4">
        <w:br/>
      </w:r>
      <w:r w:rsidR="00B47FC4" w:rsidRPr="00B47FC4">
        <w:t>Clerk to send revision of the Standing Orders for Councillors to approve.</w:t>
      </w:r>
    </w:p>
    <w:p w14:paraId="60D2C448" w14:textId="4AA148CC" w:rsidR="00AD74C6" w:rsidRPr="005418FD" w:rsidRDefault="00DE45EA" w:rsidP="00DD5E5D">
      <w:pPr>
        <w:spacing w:after="120" w:line="240" w:lineRule="auto"/>
        <w:ind w:left="425" w:right="-612" w:hanging="425"/>
      </w:pPr>
      <w:r w:rsidRPr="005418FD">
        <w:rPr>
          <w:b/>
        </w:rPr>
        <w:t>1</w:t>
      </w:r>
      <w:r w:rsidR="005418FD" w:rsidRPr="005418FD">
        <w:rPr>
          <w:b/>
        </w:rPr>
        <w:t>1</w:t>
      </w:r>
      <w:r w:rsidR="00572104" w:rsidRPr="005418FD">
        <w:rPr>
          <w:b/>
        </w:rPr>
        <w:tab/>
        <w:t>To fix the dates and times of ordinary meetings of the Council and Committees for the ensuing year, and the next Annual Council Meeting</w:t>
      </w:r>
      <w:r w:rsidR="00572104" w:rsidRPr="005418FD">
        <w:br/>
      </w:r>
      <w:r w:rsidR="00AD74C6" w:rsidRPr="005418FD">
        <w:t xml:space="preserve">It was </w:t>
      </w:r>
      <w:r w:rsidR="00AD74C6" w:rsidRPr="005418FD">
        <w:rPr>
          <w:b/>
        </w:rPr>
        <w:t>resolved</w:t>
      </w:r>
      <w:r w:rsidR="00AD74C6" w:rsidRPr="005418FD">
        <w:t xml:space="preserve"> to set the following dates and times for the</w:t>
      </w:r>
      <w:r w:rsidR="00DD5E5D" w:rsidRPr="005418FD">
        <w:t xml:space="preserve"> meetings, all to be held at</w:t>
      </w:r>
      <w:r w:rsidR="00AD74C6" w:rsidRPr="005418FD">
        <w:t xml:space="preserve"> Kingham Village Hall:</w:t>
      </w:r>
      <w:r w:rsidR="00564683" w:rsidRPr="005418FD">
        <w:br/>
      </w:r>
      <w:r w:rsidR="00AD74C6" w:rsidRPr="005418FD">
        <w:br/>
        <w:t xml:space="preserve">Wednesday </w:t>
      </w:r>
      <w:r w:rsidR="005418FD" w:rsidRPr="005418FD">
        <w:t>19</w:t>
      </w:r>
      <w:r w:rsidR="000F625E" w:rsidRPr="005418FD">
        <w:t xml:space="preserve"> </w:t>
      </w:r>
      <w:r w:rsidR="00AD74C6" w:rsidRPr="005418FD">
        <w:t>June 20</w:t>
      </w:r>
      <w:r w:rsidRPr="005418FD">
        <w:t>2</w:t>
      </w:r>
      <w:r w:rsidR="005418FD" w:rsidRPr="005418FD">
        <w:t>4</w:t>
      </w:r>
      <w:r w:rsidR="00AD74C6" w:rsidRPr="005418FD">
        <w:t>, 7.</w:t>
      </w:r>
      <w:r w:rsidR="000F625E" w:rsidRPr="005418FD">
        <w:t>00</w:t>
      </w:r>
      <w:r w:rsidR="00AD74C6" w:rsidRPr="005418FD">
        <w:t xml:space="preserve"> pm</w:t>
      </w:r>
      <w:r w:rsidR="00AD74C6" w:rsidRPr="005418FD">
        <w:br/>
        <w:t xml:space="preserve">Wednesday </w:t>
      </w:r>
      <w:r w:rsidR="000F625E" w:rsidRPr="005418FD">
        <w:t>1</w:t>
      </w:r>
      <w:r w:rsidR="005418FD" w:rsidRPr="005418FD">
        <w:t>7</w:t>
      </w:r>
      <w:r w:rsidR="00AD74C6" w:rsidRPr="005418FD">
        <w:t xml:space="preserve"> July 20</w:t>
      </w:r>
      <w:r w:rsidRPr="005418FD">
        <w:t>2</w:t>
      </w:r>
      <w:r w:rsidR="005418FD" w:rsidRPr="005418FD">
        <w:t>4</w:t>
      </w:r>
      <w:r w:rsidR="00AD74C6" w:rsidRPr="005418FD">
        <w:t>, 7.</w:t>
      </w:r>
      <w:r w:rsidR="000F625E" w:rsidRPr="005418FD">
        <w:t>0</w:t>
      </w:r>
      <w:r w:rsidR="00AD74C6" w:rsidRPr="005418FD">
        <w:t>0 pm</w:t>
      </w:r>
      <w:r w:rsidR="00AD74C6" w:rsidRPr="005418FD">
        <w:br/>
        <w:t xml:space="preserve">Wednesday </w:t>
      </w:r>
      <w:r w:rsidR="005418FD" w:rsidRPr="005418FD">
        <w:t>21</w:t>
      </w:r>
      <w:r w:rsidR="00AD74C6" w:rsidRPr="005418FD">
        <w:t xml:space="preserve"> August 20</w:t>
      </w:r>
      <w:r w:rsidRPr="005418FD">
        <w:t>2</w:t>
      </w:r>
      <w:r w:rsidR="005418FD" w:rsidRPr="005418FD">
        <w:t>4</w:t>
      </w:r>
      <w:r w:rsidR="00AD74C6" w:rsidRPr="005418FD">
        <w:t>, 7.</w:t>
      </w:r>
      <w:r w:rsidR="000F625E" w:rsidRPr="005418FD">
        <w:t>0</w:t>
      </w:r>
      <w:r w:rsidR="00AD74C6" w:rsidRPr="005418FD">
        <w:t>0 pm</w:t>
      </w:r>
      <w:r w:rsidR="00AD74C6" w:rsidRPr="005418FD">
        <w:br/>
        <w:t xml:space="preserve">Wednesday </w:t>
      </w:r>
      <w:r w:rsidR="005418FD" w:rsidRPr="005418FD">
        <w:t xml:space="preserve">18 </w:t>
      </w:r>
      <w:r w:rsidR="00AD74C6" w:rsidRPr="005418FD">
        <w:t>September 20</w:t>
      </w:r>
      <w:r w:rsidRPr="005418FD">
        <w:t>2</w:t>
      </w:r>
      <w:r w:rsidR="005418FD" w:rsidRPr="005418FD">
        <w:t>4</w:t>
      </w:r>
      <w:r w:rsidR="00AD74C6" w:rsidRPr="005418FD">
        <w:t>, 7.</w:t>
      </w:r>
      <w:r w:rsidR="000F625E" w:rsidRPr="005418FD">
        <w:t>0</w:t>
      </w:r>
      <w:r w:rsidR="00AD74C6" w:rsidRPr="005418FD">
        <w:t>0 pm</w:t>
      </w:r>
      <w:r w:rsidR="00AD74C6" w:rsidRPr="005418FD">
        <w:br/>
        <w:t xml:space="preserve">Wednesday </w:t>
      </w:r>
      <w:r w:rsidR="005418FD" w:rsidRPr="005418FD">
        <w:t>16</w:t>
      </w:r>
      <w:r w:rsidR="00AD74C6" w:rsidRPr="005418FD">
        <w:t xml:space="preserve"> October 20</w:t>
      </w:r>
      <w:r w:rsidRPr="005418FD">
        <w:t>2</w:t>
      </w:r>
      <w:r w:rsidR="005418FD" w:rsidRPr="005418FD">
        <w:t>4</w:t>
      </w:r>
      <w:r w:rsidR="00AD74C6" w:rsidRPr="005418FD">
        <w:t>, 7.</w:t>
      </w:r>
      <w:r w:rsidR="000F625E" w:rsidRPr="005418FD">
        <w:t>0</w:t>
      </w:r>
      <w:r w:rsidR="00AD74C6" w:rsidRPr="005418FD">
        <w:t>0 pm</w:t>
      </w:r>
      <w:r w:rsidR="00AD74C6" w:rsidRPr="005418FD">
        <w:br/>
        <w:t xml:space="preserve">Wednesday </w:t>
      </w:r>
      <w:r w:rsidR="005418FD" w:rsidRPr="005418FD">
        <w:t>20</w:t>
      </w:r>
      <w:r w:rsidR="00AD74C6" w:rsidRPr="005418FD">
        <w:t xml:space="preserve"> November 20</w:t>
      </w:r>
      <w:r w:rsidRPr="005418FD">
        <w:t>2</w:t>
      </w:r>
      <w:r w:rsidR="005418FD" w:rsidRPr="005418FD">
        <w:t>4</w:t>
      </w:r>
      <w:r w:rsidR="00AD74C6" w:rsidRPr="005418FD">
        <w:t>, 7.</w:t>
      </w:r>
      <w:r w:rsidR="000F625E" w:rsidRPr="005418FD">
        <w:t>0</w:t>
      </w:r>
      <w:r w:rsidR="00AD74C6" w:rsidRPr="005418FD">
        <w:t>0 pm</w:t>
      </w:r>
      <w:r w:rsidR="00AD74C6" w:rsidRPr="005418FD">
        <w:br/>
        <w:t xml:space="preserve">Wednesday </w:t>
      </w:r>
      <w:r w:rsidR="005418FD" w:rsidRPr="005418FD">
        <w:t>18</w:t>
      </w:r>
      <w:r w:rsidR="00AD74C6" w:rsidRPr="005418FD">
        <w:t xml:space="preserve"> December 20</w:t>
      </w:r>
      <w:r w:rsidRPr="005418FD">
        <w:t>2</w:t>
      </w:r>
      <w:r w:rsidR="005418FD" w:rsidRPr="005418FD">
        <w:t>4</w:t>
      </w:r>
      <w:r w:rsidR="00AD74C6" w:rsidRPr="005418FD">
        <w:t>, 7.</w:t>
      </w:r>
      <w:r w:rsidR="000F625E" w:rsidRPr="005418FD">
        <w:t>00</w:t>
      </w:r>
      <w:r w:rsidR="00AD74C6" w:rsidRPr="005418FD">
        <w:t xml:space="preserve"> pm</w:t>
      </w:r>
      <w:r w:rsidR="00AD74C6" w:rsidRPr="005418FD">
        <w:br/>
        <w:t xml:space="preserve">Wednesday </w:t>
      </w:r>
      <w:r w:rsidRPr="005418FD">
        <w:t>1</w:t>
      </w:r>
      <w:r w:rsidR="005418FD" w:rsidRPr="005418FD">
        <w:t>5</w:t>
      </w:r>
      <w:r w:rsidR="00AD74C6" w:rsidRPr="005418FD">
        <w:t xml:space="preserve"> January 202</w:t>
      </w:r>
      <w:r w:rsidR="005418FD" w:rsidRPr="005418FD">
        <w:t>5</w:t>
      </w:r>
      <w:r w:rsidR="00AD74C6" w:rsidRPr="005418FD">
        <w:t>, 7.</w:t>
      </w:r>
      <w:r w:rsidR="000F625E" w:rsidRPr="005418FD">
        <w:t>0</w:t>
      </w:r>
      <w:r w:rsidR="00AD74C6" w:rsidRPr="005418FD">
        <w:t>0 pm</w:t>
      </w:r>
      <w:r w:rsidR="00AD74C6" w:rsidRPr="005418FD">
        <w:br/>
        <w:t xml:space="preserve">Wednesday </w:t>
      </w:r>
      <w:r w:rsidR="005418FD" w:rsidRPr="005418FD">
        <w:t>19</w:t>
      </w:r>
      <w:r w:rsidR="00AD74C6" w:rsidRPr="005418FD">
        <w:t xml:space="preserve"> February 202</w:t>
      </w:r>
      <w:r w:rsidR="005418FD" w:rsidRPr="005418FD">
        <w:t>5</w:t>
      </w:r>
      <w:r w:rsidR="00AD74C6" w:rsidRPr="005418FD">
        <w:t>, 7.</w:t>
      </w:r>
      <w:r w:rsidR="000F625E" w:rsidRPr="005418FD">
        <w:t>0</w:t>
      </w:r>
      <w:r w:rsidR="00AD74C6" w:rsidRPr="005418FD">
        <w:t>0 pm</w:t>
      </w:r>
      <w:r w:rsidR="00AD74C6" w:rsidRPr="005418FD">
        <w:br/>
        <w:t xml:space="preserve">Wednesday </w:t>
      </w:r>
      <w:r w:rsidR="005418FD" w:rsidRPr="005418FD">
        <w:t>19</w:t>
      </w:r>
      <w:r w:rsidR="00AD74C6" w:rsidRPr="005418FD">
        <w:t xml:space="preserve"> March 202</w:t>
      </w:r>
      <w:r w:rsidR="005418FD" w:rsidRPr="005418FD">
        <w:t>5</w:t>
      </w:r>
      <w:r w:rsidR="00AD74C6" w:rsidRPr="005418FD">
        <w:t>, 7.00 pm</w:t>
      </w:r>
      <w:r w:rsidR="000F625E" w:rsidRPr="005418FD">
        <w:t xml:space="preserve"> – Annual General Meeting</w:t>
      </w:r>
      <w:r w:rsidR="00AD74C6" w:rsidRPr="005418FD">
        <w:br/>
        <w:t xml:space="preserve">Wednesday </w:t>
      </w:r>
      <w:r w:rsidR="005418FD" w:rsidRPr="005418FD">
        <w:t>16</w:t>
      </w:r>
      <w:r w:rsidR="00AD74C6" w:rsidRPr="005418FD">
        <w:t xml:space="preserve"> April 202</w:t>
      </w:r>
      <w:r w:rsidR="005418FD" w:rsidRPr="005418FD">
        <w:t>5</w:t>
      </w:r>
      <w:r w:rsidR="00AD74C6" w:rsidRPr="005418FD">
        <w:t>, 7.</w:t>
      </w:r>
      <w:r w:rsidR="000F625E" w:rsidRPr="005418FD">
        <w:t>0</w:t>
      </w:r>
      <w:r w:rsidR="00AD74C6" w:rsidRPr="005418FD">
        <w:t>0 pm</w:t>
      </w:r>
      <w:r w:rsidR="00AD74C6" w:rsidRPr="005418FD">
        <w:br/>
        <w:t xml:space="preserve">Wednesday </w:t>
      </w:r>
      <w:r w:rsidR="005418FD" w:rsidRPr="005418FD">
        <w:t>21</w:t>
      </w:r>
      <w:r w:rsidR="00AD74C6" w:rsidRPr="005418FD">
        <w:t xml:space="preserve"> May 202</w:t>
      </w:r>
      <w:r w:rsidR="005418FD" w:rsidRPr="005418FD">
        <w:t>5</w:t>
      </w:r>
      <w:r w:rsidR="00AD74C6" w:rsidRPr="005418FD">
        <w:t>, 7.</w:t>
      </w:r>
      <w:r w:rsidR="000F625E" w:rsidRPr="005418FD">
        <w:t>0</w:t>
      </w:r>
      <w:r w:rsidR="00AD74C6" w:rsidRPr="005418FD">
        <w:t>0 pm – Annual Council Meeting</w:t>
      </w:r>
    </w:p>
    <w:p w14:paraId="10C0F9CB" w14:textId="4FD3553D" w:rsidR="000C300E" w:rsidRPr="005418FD" w:rsidRDefault="00DE45EA" w:rsidP="00DD5E5D">
      <w:pPr>
        <w:spacing w:after="120" w:line="240" w:lineRule="auto"/>
        <w:ind w:left="425" w:right="-612" w:hanging="425"/>
      </w:pPr>
      <w:r w:rsidRPr="005418FD">
        <w:rPr>
          <w:b/>
        </w:rPr>
        <w:lastRenderedPageBreak/>
        <w:t>1</w:t>
      </w:r>
      <w:r w:rsidR="005418FD">
        <w:rPr>
          <w:b/>
        </w:rPr>
        <w:t>2</w:t>
      </w:r>
      <w:r w:rsidR="00AD74C6" w:rsidRPr="005418FD">
        <w:rPr>
          <w:b/>
        </w:rPr>
        <w:tab/>
        <w:t>To agree and sign the Annual Governance Statement for the year ending 31 March 20</w:t>
      </w:r>
      <w:r w:rsidRPr="005418FD">
        <w:rPr>
          <w:b/>
        </w:rPr>
        <w:t>2</w:t>
      </w:r>
      <w:r w:rsidR="005418FD">
        <w:rPr>
          <w:b/>
        </w:rPr>
        <w:t>4</w:t>
      </w:r>
      <w:r w:rsidR="00AD74C6" w:rsidRPr="005418FD">
        <w:br/>
        <w:t>The internal audit report was received and noted.</w:t>
      </w:r>
      <w:r w:rsidR="00AD74C6" w:rsidRPr="005418FD">
        <w:br/>
        <w:t>The Annual Governance Statement for the year ending 31 March 20</w:t>
      </w:r>
      <w:r w:rsidRPr="005418FD">
        <w:t>2</w:t>
      </w:r>
      <w:r w:rsidR="005418FD" w:rsidRPr="005418FD">
        <w:t>4</w:t>
      </w:r>
      <w:r w:rsidRPr="005418FD">
        <w:t xml:space="preserve"> </w:t>
      </w:r>
      <w:r w:rsidR="00AD74C6" w:rsidRPr="005418FD">
        <w:t xml:space="preserve">was </w:t>
      </w:r>
      <w:r w:rsidR="000C300E" w:rsidRPr="005418FD">
        <w:t xml:space="preserve">completed, </w:t>
      </w:r>
      <w:proofErr w:type="gramStart"/>
      <w:r w:rsidR="000C300E" w:rsidRPr="005418FD">
        <w:t>approved</w:t>
      </w:r>
      <w:proofErr w:type="gramEnd"/>
      <w:r w:rsidR="000C300E" w:rsidRPr="005418FD">
        <w:t xml:space="preserve"> and signed.</w:t>
      </w:r>
    </w:p>
    <w:p w14:paraId="563B88FB" w14:textId="56E22CD7" w:rsidR="00AD74C6" w:rsidRPr="00C54710" w:rsidRDefault="00DE45EA" w:rsidP="00DD5E5D">
      <w:pPr>
        <w:spacing w:after="120" w:line="240" w:lineRule="auto"/>
        <w:ind w:left="425" w:right="-612" w:hanging="425"/>
      </w:pPr>
      <w:r w:rsidRPr="00C54710">
        <w:rPr>
          <w:b/>
        </w:rPr>
        <w:t>1</w:t>
      </w:r>
      <w:r w:rsidR="005418FD" w:rsidRPr="00C54710">
        <w:rPr>
          <w:b/>
        </w:rPr>
        <w:t>3</w:t>
      </w:r>
      <w:r w:rsidR="000C300E" w:rsidRPr="00C54710">
        <w:rPr>
          <w:b/>
        </w:rPr>
        <w:tab/>
        <w:t>To approve and sign the Accounting Statements for the year ending 31 March 20</w:t>
      </w:r>
      <w:r w:rsidRPr="00C54710">
        <w:rPr>
          <w:b/>
        </w:rPr>
        <w:t>2</w:t>
      </w:r>
      <w:r w:rsidR="005418FD" w:rsidRPr="00C54710">
        <w:rPr>
          <w:b/>
        </w:rPr>
        <w:t>4</w:t>
      </w:r>
      <w:r w:rsidR="000C300E" w:rsidRPr="00C54710">
        <w:br/>
        <w:t>The Accounting Statements for t</w:t>
      </w:r>
      <w:r w:rsidR="00CF3416" w:rsidRPr="00C54710">
        <w:t>he year ending 31 March 20</w:t>
      </w:r>
      <w:r w:rsidRPr="00C54710">
        <w:t>2</w:t>
      </w:r>
      <w:r w:rsidR="005418FD" w:rsidRPr="00C54710">
        <w:t>4</w:t>
      </w:r>
      <w:r w:rsidR="00CF3416" w:rsidRPr="00C54710">
        <w:t xml:space="preserve"> were</w:t>
      </w:r>
      <w:r w:rsidR="000C300E" w:rsidRPr="00C54710">
        <w:t xml:space="preserve"> approved and signed.</w:t>
      </w:r>
    </w:p>
    <w:p w14:paraId="4502F3C7" w14:textId="73451206" w:rsidR="000C300E" w:rsidRPr="00C54710" w:rsidRDefault="00DE45EA" w:rsidP="00AD74C6">
      <w:pPr>
        <w:spacing w:after="0" w:line="240" w:lineRule="auto"/>
        <w:ind w:left="426" w:right="-613" w:hanging="426"/>
      </w:pPr>
      <w:r w:rsidRPr="00C54710">
        <w:rPr>
          <w:b/>
        </w:rPr>
        <w:t>1</w:t>
      </w:r>
      <w:r w:rsidR="005418FD" w:rsidRPr="00C54710">
        <w:rPr>
          <w:b/>
        </w:rPr>
        <w:t>4</w:t>
      </w:r>
      <w:r w:rsidR="000C300E" w:rsidRPr="00C54710">
        <w:rPr>
          <w:b/>
        </w:rPr>
        <w:tab/>
        <w:t>To set the date for the commencement of the Exercise of Public Rights</w:t>
      </w:r>
      <w:r w:rsidR="000C300E" w:rsidRPr="00C54710">
        <w:rPr>
          <w:b/>
        </w:rPr>
        <w:br/>
      </w:r>
      <w:r w:rsidR="000C300E" w:rsidRPr="00C54710">
        <w:t xml:space="preserve">The date for the commencement of the Exercise of Public Rights was set as </w:t>
      </w:r>
      <w:r w:rsidR="00281D5A" w:rsidRPr="00C54710">
        <w:t>Tues</w:t>
      </w:r>
      <w:r w:rsidR="000C300E" w:rsidRPr="00C54710">
        <w:t>day 0</w:t>
      </w:r>
      <w:r w:rsidR="00C54710" w:rsidRPr="00C54710">
        <w:t>3</w:t>
      </w:r>
      <w:r w:rsidR="000C300E" w:rsidRPr="00C54710">
        <w:t xml:space="preserve"> June 20</w:t>
      </w:r>
      <w:r w:rsidR="00657C47" w:rsidRPr="00C54710">
        <w:t>2</w:t>
      </w:r>
      <w:r w:rsidR="00C54710" w:rsidRPr="00C54710">
        <w:t>4</w:t>
      </w:r>
      <w:r w:rsidR="000C300E" w:rsidRPr="00C54710">
        <w:t>.</w:t>
      </w:r>
    </w:p>
    <w:p w14:paraId="1D4EF708" w14:textId="77777777" w:rsidR="000C300E" w:rsidRPr="00DD64F0" w:rsidRDefault="000C300E" w:rsidP="00AD74C6">
      <w:pPr>
        <w:pBdr>
          <w:bottom w:val="double" w:sz="6" w:space="1" w:color="auto"/>
        </w:pBdr>
        <w:spacing w:after="0" w:line="240" w:lineRule="auto"/>
        <w:ind w:left="426" w:right="-613" w:hanging="426"/>
        <w:rPr>
          <w:color w:val="FF0000"/>
        </w:rPr>
      </w:pPr>
    </w:p>
    <w:p w14:paraId="7967AA4C" w14:textId="77777777" w:rsidR="000C300E" w:rsidRPr="00DD64F0" w:rsidRDefault="000C300E" w:rsidP="00AD74C6">
      <w:pPr>
        <w:spacing w:after="0" w:line="240" w:lineRule="auto"/>
        <w:ind w:left="426" w:right="-613" w:hanging="426"/>
        <w:rPr>
          <w:color w:val="FF0000"/>
        </w:rPr>
      </w:pPr>
    </w:p>
    <w:p w14:paraId="18FD0EE3" w14:textId="6D6C6A5D" w:rsidR="000C300E" w:rsidRPr="00C54710" w:rsidRDefault="000C300E" w:rsidP="00DD5E5D">
      <w:pPr>
        <w:spacing w:after="120" w:line="240" w:lineRule="auto"/>
        <w:ind w:left="425" w:right="-612" w:hanging="425"/>
      </w:pPr>
      <w:r w:rsidRPr="00C54710">
        <w:rPr>
          <w:b/>
        </w:rPr>
        <w:t>1</w:t>
      </w:r>
      <w:r w:rsidR="00C54710" w:rsidRPr="00C54710">
        <w:rPr>
          <w:b/>
        </w:rPr>
        <w:t>5</w:t>
      </w:r>
      <w:r w:rsidRPr="00C54710">
        <w:rPr>
          <w:b/>
        </w:rPr>
        <w:tab/>
        <w:t>Public participation</w:t>
      </w:r>
      <w:r w:rsidRPr="00C54710">
        <w:br/>
      </w:r>
      <w:r w:rsidR="00DE45EA" w:rsidRPr="00C54710">
        <w:t>None</w:t>
      </w:r>
    </w:p>
    <w:p w14:paraId="1B05D8F4" w14:textId="2792FEE7" w:rsidR="00A2345B" w:rsidRPr="00C54710" w:rsidRDefault="00657C47" w:rsidP="00C54710">
      <w:pPr>
        <w:spacing w:after="120" w:line="240" w:lineRule="auto"/>
        <w:ind w:left="425" w:right="-612" w:hanging="425"/>
        <w:rPr>
          <w:bCs/>
        </w:rPr>
      </w:pPr>
      <w:r w:rsidRPr="00C54710">
        <w:rPr>
          <w:b/>
        </w:rPr>
        <w:t>1</w:t>
      </w:r>
      <w:r w:rsidR="00C54710">
        <w:rPr>
          <w:b/>
        </w:rPr>
        <w:t>6</w:t>
      </w:r>
      <w:r w:rsidR="000C300E" w:rsidRPr="00C54710">
        <w:rPr>
          <w:b/>
        </w:rPr>
        <w:tab/>
        <w:t>Reports from County and District Councillors</w:t>
      </w:r>
      <w:r w:rsidR="00146066" w:rsidRPr="00C54710">
        <w:rPr>
          <w:b/>
        </w:rPr>
        <w:br/>
      </w:r>
      <w:r w:rsidR="00281D5A" w:rsidRPr="00C54710">
        <w:rPr>
          <w:b/>
          <w:bCs/>
        </w:rPr>
        <w:t>OC</w:t>
      </w:r>
      <w:r w:rsidRPr="00C54710">
        <w:rPr>
          <w:b/>
          <w:bCs/>
        </w:rPr>
        <w:t xml:space="preserve">C </w:t>
      </w:r>
      <w:r w:rsidRPr="00C54710">
        <w:t xml:space="preserve">– </w:t>
      </w:r>
      <w:r w:rsidR="00C54710" w:rsidRPr="00C54710">
        <w:t>absent</w:t>
      </w:r>
    </w:p>
    <w:p w14:paraId="7FBBD848" w14:textId="77777777" w:rsidR="00A2345B" w:rsidRPr="00C54710" w:rsidRDefault="00A2345B" w:rsidP="00A2345B">
      <w:pPr>
        <w:spacing w:after="0" w:line="240" w:lineRule="auto"/>
        <w:ind w:left="425" w:right="-612"/>
        <w:rPr>
          <w:bCs/>
        </w:rPr>
      </w:pPr>
    </w:p>
    <w:p w14:paraId="3C5DD378" w14:textId="6464B00E" w:rsidR="00280BA1" w:rsidRPr="008739FD" w:rsidRDefault="002861E8" w:rsidP="00C54710">
      <w:pPr>
        <w:spacing w:after="0" w:line="240" w:lineRule="auto"/>
        <w:ind w:left="425" w:right="-612" w:hanging="425"/>
        <w:rPr>
          <w:bCs/>
        </w:rPr>
      </w:pPr>
      <w:r w:rsidRPr="008739FD">
        <w:rPr>
          <w:b/>
        </w:rPr>
        <w:tab/>
      </w:r>
      <w:r w:rsidR="00280BA1" w:rsidRPr="008739FD">
        <w:rPr>
          <w:b/>
        </w:rPr>
        <w:t>WOD</w:t>
      </w:r>
      <w:r w:rsidRPr="008739FD">
        <w:rPr>
          <w:b/>
        </w:rPr>
        <w:t xml:space="preserve">C </w:t>
      </w:r>
      <w:r w:rsidRPr="008739FD">
        <w:rPr>
          <w:bCs/>
        </w:rPr>
        <w:t xml:space="preserve">– </w:t>
      </w:r>
      <w:r w:rsidR="00C54710" w:rsidRPr="008739FD">
        <w:rPr>
          <w:bCs/>
        </w:rPr>
        <w:t xml:space="preserve">nothing to report until committees after the election have been set up. It is a Lib Dem/Labour/Green Party alliance. </w:t>
      </w:r>
    </w:p>
    <w:p w14:paraId="25737720" w14:textId="5804D014" w:rsidR="00C54710" w:rsidRPr="008739FD" w:rsidRDefault="00C54710" w:rsidP="00C54710">
      <w:pPr>
        <w:spacing w:after="0" w:line="240" w:lineRule="auto"/>
        <w:ind w:left="425" w:right="-612" w:hanging="425"/>
        <w:rPr>
          <w:bCs/>
        </w:rPr>
      </w:pPr>
      <w:r w:rsidRPr="008739FD">
        <w:rPr>
          <w:b/>
        </w:rPr>
        <w:tab/>
      </w:r>
      <w:r w:rsidRPr="008739FD">
        <w:rPr>
          <w:bCs/>
        </w:rPr>
        <w:t xml:space="preserve">There will be </w:t>
      </w:r>
      <w:proofErr w:type="gramStart"/>
      <w:r w:rsidRPr="008739FD">
        <w:rPr>
          <w:bCs/>
        </w:rPr>
        <w:t>a number of</w:t>
      </w:r>
      <w:proofErr w:type="gramEnd"/>
      <w:r w:rsidRPr="008739FD">
        <w:rPr>
          <w:bCs/>
        </w:rPr>
        <w:t xml:space="preserve"> items to discuss at the next Parish Council meeting.</w:t>
      </w:r>
    </w:p>
    <w:p w14:paraId="64BBC10E" w14:textId="77777777" w:rsidR="00280BA1" w:rsidRPr="008739FD" w:rsidRDefault="00280BA1" w:rsidP="00C54710">
      <w:pPr>
        <w:spacing w:after="120" w:line="240" w:lineRule="auto"/>
        <w:ind w:right="-612"/>
        <w:rPr>
          <w:rStyle w:val="Hyperlink"/>
          <w:color w:val="auto"/>
        </w:rPr>
      </w:pPr>
    </w:p>
    <w:p w14:paraId="29A46F7A" w14:textId="7CAAA101" w:rsidR="00C54710" w:rsidRPr="008739FD" w:rsidRDefault="00E545BF" w:rsidP="00C54710">
      <w:pPr>
        <w:spacing w:after="120" w:line="240" w:lineRule="auto"/>
        <w:ind w:left="425" w:right="-612" w:hanging="425"/>
        <w:rPr>
          <w:b/>
        </w:rPr>
      </w:pPr>
      <w:r w:rsidRPr="008739FD">
        <w:rPr>
          <w:b/>
        </w:rPr>
        <w:t>1</w:t>
      </w:r>
      <w:r w:rsidR="00C54710" w:rsidRPr="008739FD">
        <w:rPr>
          <w:b/>
        </w:rPr>
        <w:t>7</w:t>
      </w:r>
      <w:r w:rsidR="00146066" w:rsidRPr="008739FD">
        <w:rPr>
          <w:b/>
        </w:rPr>
        <w:tab/>
      </w:r>
      <w:r w:rsidRPr="008739FD">
        <w:rPr>
          <w:b/>
        </w:rPr>
        <w:t>To receive and comment on Clerk’s reports</w:t>
      </w:r>
      <w:r w:rsidR="003E2229" w:rsidRPr="008739FD">
        <w:rPr>
          <w:b/>
        </w:rPr>
        <w:t>.</w:t>
      </w:r>
    </w:p>
    <w:p w14:paraId="4E7D239C" w14:textId="2268CD9B" w:rsidR="006A7877" w:rsidRPr="008739FD" w:rsidRDefault="006A7877" w:rsidP="00C54710">
      <w:pPr>
        <w:spacing w:after="120" w:line="240" w:lineRule="auto"/>
        <w:ind w:left="425" w:right="-612"/>
        <w:rPr>
          <w:b/>
        </w:rPr>
      </w:pPr>
      <w:r w:rsidRPr="008739FD">
        <w:t>The Clerk’s report had been circulated to Councillors prior to the meeting. No comments.</w:t>
      </w:r>
    </w:p>
    <w:p w14:paraId="602BA34B" w14:textId="366FBD7E" w:rsidR="006A7877" w:rsidRPr="008739FD" w:rsidRDefault="00C54710" w:rsidP="00C54710">
      <w:pPr>
        <w:spacing w:after="120" w:line="240" w:lineRule="auto"/>
        <w:ind w:right="-612"/>
        <w:rPr>
          <w:b/>
          <w:bCs/>
        </w:rPr>
      </w:pPr>
      <w:r w:rsidRPr="008739FD">
        <w:rPr>
          <w:b/>
          <w:bCs/>
        </w:rPr>
        <w:t xml:space="preserve">18 </w:t>
      </w:r>
      <w:r w:rsidR="006A7877" w:rsidRPr="008739FD">
        <w:rPr>
          <w:b/>
          <w:bCs/>
        </w:rPr>
        <w:t xml:space="preserve">  Business</w:t>
      </w:r>
    </w:p>
    <w:p w14:paraId="113692D0" w14:textId="565F56C9" w:rsidR="006A7877" w:rsidRPr="008739FD" w:rsidRDefault="00C54710" w:rsidP="006A7877">
      <w:pPr>
        <w:pStyle w:val="ListParagraph"/>
        <w:numPr>
          <w:ilvl w:val="0"/>
          <w:numId w:val="3"/>
        </w:numPr>
        <w:spacing w:line="240" w:lineRule="auto"/>
        <w:rPr>
          <w:rFonts w:cstheme="minorHAnsi"/>
          <w:b/>
          <w:bCs/>
          <w:color w:val="auto"/>
          <w:sz w:val="22"/>
        </w:rPr>
      </w:pPr>
      <w:r w:rsidRPr="008739FD">
        <w:rPr>
          <w:rFonts w:cstheme="minorHAnsi"/>
          <w:b/>
          <w:bCs/>
          <w:color w:val="auto"/>
          <w:sz w:val="22"/>
        </w:rPr>
        <w:t>To discuss the lease paperwork with Kingham All Blacks.</w:t>
      </w:r>
    </w:p>
    <w:p w14:paraId="4E833C4A" w14:textId="5287C3C0" w:rsidR="006A7877" w:rsidRPr="008739FD" w:rsidRDefault="00C54710" w:rsidP="008A435F">
      <w:pPr>
        <w:pStyle w:val="ListParagraph"/>
        <w:spacing w:line="240" w:lineRule="auto"/>
        <w:ind w:firstLine="0"/>
        <w:rPr>
          <w:rFonts w:cstheme="minorHAnsi"/>
          <w:color w:val="auto"/>
          <w:sz w:val="22"/>
        </w:rPr>
      </w:pPr>
      <w:r w:rsidRPr="008739FD">
        <w:rPr>
          <w:rFonts w:cstheme="minorHAnsi"/>
          <w:color w:val="auto"/>
          <w:sz w:val="22"/>
        </w:rPr>
        <w:t>Lease to be scanned and sent around to the Councillors.</w:t>
      </w:r>
    </w:p>
    <w:p w14:paraId="2C234841" w14:textId="77CF402C" w:rsidR="00C54710" w:rsidRPr="008739FD" w:rsidRDefault="00C54710" w:rsidP="00C54710">
      <w:pPr>
        <w:pStyle w:val="ListParagraph"/>
        <w:numPr>
          <w:ilvl w:val="0"/>
          <w:numId w:val="3"/>
        </w:numPr>
        <w:spacing w:line="240" w:lineRule="auto"/>
        <w:rPr>
          <w:rFonts w:cstheme="minorHAnsi"/>
          <w:color w:val="auto"/>
          <w:sz w:val="22"/>
        </w:rPr>
      </w:pPr>
      <w:r w:rsidRPr="008739FD">
        <w:rPr>
          <w:rFonts w:cstheme="minorHAnsi"/>
          <w:b/>
          <w:bCs/>
          <w:color w:val="auto"/>
          <w:sz w:val="22"/>
        </w:rPr>
        <w:t>To discuss the defibrillator cabinet.</w:t>
      </w:r>
    </w:p>
    <w:p w14:paraId="792758A1" w14:textId="7580238D" w:rsidR="00C54710" w:rsidRPr="008739FD" w:rsidRDefault="00C54710" w:rsidP="00C54710">
      <w:pPr>
        <w:spacing w:after="0" w:line="240" w:lineRule="auto"/>
        <w:ind w:left="720"/>
        <w:rPr>
          <w:rFonts w:cstheme="minorHAnsi"/>
        </w:rPr>
      </w:pPr>
      <w:r w:rsidRPr="008739FD">
        <w:rPr>
          <w:rFonts w:cstheme="minorHAnsi"/>
        </w:rPr>
        <w:t>A notice to be placed on the defibrillator cabinet to let everyone know that the lock is not working. You simple must press ‘C’ and twist the lock – the cabinet will open. The alarm will go off but only whilst the cabinet door is open. Once the defibrillator is taken out of the cabinet, you can shut the door and the alarm will stop.</w:t>
      </w:r>
    </w:p>
    <w:p w14:paraId="34AA6498" w14:textId="3B11E2CA" w:rsidR="00C54710" w:rsidRPr="008739FD" w:rsidRDefault="00C54710" w:rsidP="00C54710">
      <w:pPr>
        <w:spacing w:after="0" w:line="240" w:lineRule="auto"/>
        <w:ind w:left="720"/>
        <w:rPr>
          <w:rFonts w:cstheme="minorHAnsi"/>
        </w:rPr>
      </w:pPr>
      <w:r w:rsidRPr="008739FD">
        <w:rPr>
          <w:rFonts w:cstheme="minorHAnsi"/>
          <w:b/>
          <w:bCs/>
        </w:rPr>
        <w:t xml:space="preserve">Action: </w:t>
      </w:r>
      <w:r w:rsidRPr="008739FD">
        <w:rPr>
          <w:rFonts w:cstheme="minorHAnsi"/>
        </w:rPr>
        <w:t>Clerk to email Heartbeat Trust to ask for guidance about the lock on the defibrillator cabinet. Is a lock necessary etc?</w:t>
      </w:r>
    </w:p>
    <w:p w14:paraId="13692F71" w14:textId="1B89B8D5" w:rsidR="00C54710" w:rsidRPr="008739FD" w:rsidRDefault="00C54710" w:rsidP="00C54710">
      <w:pPr>
        <w:pStyle w:val="ListParagraph"/>
        <w:numPr>
          <w:ilvl w:val="0"/>
          <w:numId w:val="3"/>
        </w:numPr>
        <w:spacing w:line="240" w:lineRule="auto"/>
        <w:rPr>
          <w:rFonts w:cstheme="minorHAnsi"/>
          <w:color w:val="auto"/>
        </w:rPr>
      </w:pPr>
      <w:r w:rsidRPr="008739FD">
        <w:rPr>
          <w:rFonts w:cstheme="minorHAnsi"/>
          <w:b/>
          <w:bCs/>
          <w:color w:val="auto"/>
          <w:sz w:val="22"/>
        </w:rPr>
        <w:t xml:space="preserve">To discuss the Council mowing and state of the </w:t>
      </w:r>
      <w:proofErr w:type="gramStart"/>
      <w:r w:rsidRPr="008739FD">
        <w:rPr>
          <w:rFonts w:cstheme="minorHAnsi"/>
          <w:b/>
          <w:bCs/>
          <w:color w:val="auto"/>
          <w:sz w:val="22"/>
        </w:rPr>
        <w:t>Playing Field park</w:t>
      </w:r>
      <w:proofErr w:type="gramEnd"/>
      <w:r w:rsidRPr="008739FD">
        <w:rPr>
          <w:rFonts w:cstheme="minorHAnsi"/>
          <w:b/>
          <w:bCs/>
          <w:color w:val="auto"/>
          <w:sz w:val="22"/>
        </w:rPr>
        <w:t>.</w:t>
      </w:r>
    </w:p>
    <w:p w14:paraId="38119A40" w14:textId="165768B6" w:rsidR="00D05686" w:rsidRPr="008739FD" w:rsidRDefault="00C54710" w:rsidP="00D05686">
      <w:pPr>
        <w:spacing w:after="0" w:line="240" w:lineRule="auto"/>
        <w:ind w:left="720"/>
        <w:rPr>
          <w:rFonts w:cstheme="minorHAnsi"/>
        </w:rPr>
      </w:pPr>
      <w:r w:rsidRPr="008739FD">
        <w:rPr>
          <w:rFonts w:cstheme="minorHAnsi"/>
          <w:b/>
          <w:bCs/>
        </w:rPr>
        <w:t xml:space="preserve">Action: </w:t>
      </w:r>
      <w:r w:rsidRPr="008739FD">
        <w:rPr>
          <w:rFonts w:cstheme="minorHAnsi"/>
        </w:rPr>
        <w:t xml:space="preserve">Clerk to contact the WODC contractors about cutting the grass lower on the football field. Clerk to also contact the </w:t>
      </w:r>
      <w:proofErr w:type="spellStart"/>
      <w:r w:rsidRPr="008739FD">
        <w:rPr>
          <w:rFonts w:cstheme="minorHAnsi"/>
        </w:rPr>
        <w:t>Lengthsperson</w:t>
      </w:r>
      <w:proofErr w:type="spellEnd"/>
      <w:r w:rsidRPr="008739FD">
        <w:rPr>
          <w:rFonts w:cstheme="minorHAnsi"/>
        </w:rPr>
        <w:t xml:space="preserve"> re. the </w:t>
      </w:r>
      <w:r w:rsidR="00D05686" w:rsidRPr="008739FD">
        <w:rPr>
          <w:rFonts w:cstheme="minorHAnsi"/>
        </w:rPr>
        <w:t xml:space="preserve">area around the playground equipment. Cllr Hunter will meet with the </w:t>
      </w:r>
      <w:proofErr w:type="spellStart"/>
      <w:r w:rsidR="00D05686" w:rsidRPr="008739FD">
        <w:rPr>
          <w:rFonts w:cstheme="minorHAnsi"/>
        </w:rPr>
        <w:t>Lengthsperson</w:t>
      </w:r>
      <w:proofErr w:type="spellEnd"/>
      <w:r w:rsidR="00D05686" w:rsidRPr="008739FD">
        <w:rPr>
          <w:rFonts w:cstheme="minorHAnsi"/>
        </w:rPr>
        <w:t xml:space="preserve"> to show them the areas that need the most attention.</w:t>
      </w:r>
    </w:p>
    <w:p w14:paraId="171EEEF2" w14:textId="1BA48A9B" w:rsidR="00D05686" w:rsidRPr="008739FD" w:rsidRDefault="00D05686" w:rsidP="00D05686">
      <w:pPr>
        <w:pStyle w:val="ListParagraph"/>
        <w:numPr>
          <w:ilvl w:val="0"/>
          <w:numId w:val="3"/>
        </w:numPr>
        <w:spacing w:line="240" w:lineRule="auto"/>
        <w:rPr>
          <w:rFonts w:cstheme="minorHAnsi"/>
          <w:color w:val="auto"/>
        </w:rPr>
      </w:pPr>
      <w:r w:rsidRPr="008739FD">
        <w:rPr>
          <w:rFonts w:cstheme="minorHAnsi"/>
          <w:b/>
          <w:bCs/>
          <w:color w:val="auto"/>
          <w:sz w:val="22"/>
        </w:rPr>
        <w:t>To consider observing ‘No Mow May’.</w:t>
      </w:r>
    </w:p>
    <w:p w14:paraId="1885AEB6" w14:textId="6DE925C0" w:rsidR="00D05686" w:rsidRPr="008739FD" w:rsidRDefault="00D05686" w:rsidP="00D05686">
      <w:pPr>
        <w:spacing w:after="0" w:line="240" w:lineRule="auto"/>
        <w:ind w:left="720"/>
        <w:rPr>
          <w:rFonts w:cstheme="minorHAnsi"/>
        </w:rPr>
      </w:pPr>
      <w:r w:rsidRPr="008739FD">
        <w:rPr>
          <w:rFonts w:cstheme="minorHAnsi"/>
        </w:rPr>
        <w:t xml:space="preserve">Councillors have decided not to observe ‘No Mow May’, however they will leave </w:t>
      </w:r>
      <w:proofErr w:type="spellStart"/>
      <w:r w:rsidRPr="008739FD">
        <w:rPr>
          <w:rFonts w:cstheme="minorHAnsi"/>
        </w:rPr>
        <w:t>Adcraft</w:t>
      </w:r>
      <w:proofErr w:type="spellEnd"/>
      <w:r w:rsidRPr="008739FD">
        <w:rPr>
          <w:rFonts w:cstheme="minorHAnsi"/>
        </w:rPr>
        <w:t xml:space="preserve"> Field until June. </w:t>
      </w:r>
    </w:p>
    <w:p w14:paraId="70B0AE5B" w14:textId="201CC6AA" w:rsidR="00D05686" w:rsidRPr="008739FD" w:rsidRDefault="00D05686" w:rsidP="00D05686">
      <w:pPr>
        <w:pStyle w:val="ListParagraph"/>
        <w:numPr>
          <w:ilvl w:val="0"/>
          <w:numId w:val="3"/>
        </w:numPr>
        <w:spacing w:line="240" w:lineRule="auto"/>
        <w:rPr>
          <w:rFonts w:cstheme="minorHAnsi"/>
          <w:color w:val="auto"/>
        </w:rPr>
      </w:pPr>
      <w:r w:rsidRPr="008739FD">
        <w:rPr>
          <w:rFonts w:cstheme="minorHAnsi"/>
          <w:b/>
          <w:bCs/>
          <w:color w:val="auto"/>
          <w:sz w:val="22"/>
        </w:rPr>
        <w:t xml:space="preserve">To discuss </w:t>
      </w:r>
      <w:proofErr w:type="spellStart"/>
      <w:r w:rsidRPr="008739FD">
        <w:rPr>
          <w:rFonts w:cstheme="minorHAnsi"/>
          <w:b/>
          <w:bCs/>
          <w:color w:val="auto"/>
          <w:sz w:val="22"/>
        </w:rPr>
        <w:t>Lengthsperson</w:t>
      </w:r>
      <w:proofErr w:type="spellEnd"/>
      <w:r w:rsidRPr="008739FD">
        <w:rPr>
          <w:rFonts w:cstheme="minorHAnsi"/>
          <w:b/>
          <w:bCs/>
          <w:color w:val="auto"/>
          <w:sz w:val="22"/>
        </w:rPr>
        <w:t xml:space="preserve"> work.</w:t>
      </w:r>
    </w:p>
    <w:p w14:paraId="54C8D78A" w14:textId="7A27CBA8" w:rsidR="00D05686" w:rsidRPr="008739FD" w:rsidRDefault="00D05686" w:rsidP="00D05686">
      <w:pPr>
        <w:pStyle w:val="ListParagraph"/>
        <w:spacing w:line="240" w:lineRule="auto"/>
        <w:ind w:firstLine="0"/>
        <w:rPr>
          <w:rFonts w:cstheme="minorHAnsi"/>
          <w:color w:val="auto"/>
          <w:sz w:val="22"/>
        </w:rPr>
      </w:pPr>
      <w:r w:rsidRPr="008739FD">
        <w:rPr>
          <w:rFonts w:cstheme="minorHAnsi"/>
          <w:color w:val="auto"/>
          <w:sz w:val="22"/>
        </w:rPr>
        <w:t xml:space="preserve">The Councillors have agreed 20 hrs a week for 3 months. The end of the 3-month period is soon, so the Councillors will discuss at the next Parish Council meeting. </w:t>
      </w:r>
    </w:p>
    <w:p w14:paraId="6C01366B" w14:textId="0B23097E" w:rsidR="00D05686" w:rsidRPr="008739FD" w:rsidRDefault="00D05686" w:rsidP="00D05686">
      <w:pPr>
        <w:pStyle w:val="ListParagraph"/>
        <w:spacing w:line="240" w:lineRule="auto"/>
        <w:ind w:firstLine="0"/>
        <w:rPr>
          <w:rFonts w:cstheme="minorHAnsi"/>
          <w:color w:val="auto"/>
        </w:rPr>
      </w:pPr>
      <w:r w:rsidRPr="008739FD">
        <w:rPr>
          <w:rFonts w:cstheme="minorHAnsi"/>
          <w:color w:val="auto"/>
          <w:sz w:val="22"/>
        </w:rPr>
        <w:t xml:space="preserve">All Councillors agreed that they are doing a brilliant job. </w:t>
      </w:r>
    </w:p>
    <w:p w14:paraId="14635ABC" w14:textId="77777777" w:rsidR="00D05686" w:rsidRPr="00C54710" w:rsidRDefault="00D05686" w:rsidP="00D05686">
      <w:pPr>
        <w:spacing w:line="240" w:lineRule="auto"/>
        <w:rPr>
          <w:rFonts w:cstheme="minorHAnsi"/>
          <w:color w:val="FF0000"/>
        </w:rPr>
      </w:pPr>
    </w:p>
    <w:p w14:paraId="00939712" w14:textId="77777777" w:rsidR="00C54710" w:rsidRPr="00C54710" w:rsidRDefault="00C54710" w:rsidP="00C54710">
      <w:pPr>
        <w:spacing w:line="240" w:lineRule="auto"/>
        <w:ind w:left="720"/>
        <w:rPr>
          <w:rFonts w:cstheme="minorHAnsi"/>
          <w:color w:val="FF0000"/>
        </w:rPr>
      </w:pPr>
    </w:p>
    <w:p w14:paraId="738D53A6" w14:textId="77777777" w:rsidR="008A435F" w:rsidRPr="00DD64F0" w:rsidRDefault="008A435F" w:rsidP="008A435F">
      <w:pPr>
        <w:pStyle w:val="ListParagraph"/>
        <w:spacing w:line="240" w:lineRule="auto"/>
        <w:ind w:firstLine="0"/>
        <w:rPr>
          <w:rFonts w:cstheme="minorHAnsi"/>
          <w:color w:val="FF0000"/>
          <w:sz w:val="22"/>
        </w:rPr>
      </w:pPr>
    </w:p>
    <w:p w14:paraId="106925B4" w14:textId="77777777" w:rsidR="008A435F" w:rsidRPr="008739FD" w:rsidRDefault="008A435F" w:rsidP="008A435F">
      <w:pPr>
        <w:pStyle w:val="ListParagraph"/>
        <w:spacing w:line="240" w:lineRule="auto"/>
        <w:ind w:firstLine="0"/>
        <w:rPr>
          <w:rFonts w:cstheme="minorHAnsi"/>
          <w:color w:val="auto"/>
          <w:sz w:val="22"/>
        </w:rPr>
      </w:pPr>
    </w:p>
    <w:p w14:paraId="2BBA74EB" w14:textId="1EA31A1B" w:rsidR="00DD5E5D" w:rsidRPr="008739FD" w:rsidRDefault="006B0C8A" w:rsidP="006B0C8A">
      <w:pPr>
        <w:tabs>
          <w:tab w:val="left" w:pos="426"/>
          <w:tab w:val="left" w:pos="567"/>
        </w:tabs>
        <w:spacing w:after="0" w:line="240" w:lineRule="auto"/>
        <w:ind w:right="-613"/>
      </w:pPr>
      <w:r w:rsidRPr="008739FD">
        <w:rPr>
          <w:b/>
        </w:rPr>
        <w:t>1</w:t>
      </w:r>
      <w:r w:rsidR="008739FD" w:rsidRPr="008739FD">
        <w:rPr>
          <w:b/>
        </w:rPr>
        <w:t>9</w:t>
      </w:r>
      <w:r w:rsidRPr="008739FD">
        <w:rPr>
          <w:b/>
        </w:rPr>
        <w:tab/>
        <w:t>Planning</w:t>
      </w:r>
    </w:p>
    <w:p w14:paraId="4E7DAC21" w14:textId="561CA2F9" w:rsidR="00505DCC" w:rsidRPr="008739FD" w:rsidRDefault="006B0C8A" w:rsidP="00505DCC">
      <w:pPr>
        <w:spacing w:after="0" w:line="240" w:lineRule="auto"/>
        <w:ind w:left="720" w:hanging="290"/>
        <w:rPr>
          <w:rStyle w:val="address"/>
          <w:rFonts w:cstheme="minorHAnsi"/>
          <w:b/>
          <w:bCs/>
          <w:shd w:val="clear" w:color="auto" w:fill="FFFFFF"/>
        </w:rPr>
      </w:pPr>
      <w:r w:rsidRPr="008739FD">
        <w:rPr>
          <w:b/>
        </w:rPr>
        <w:t>a</w:t>
      </w:r>
      <w:r w:rsidR="00394DD4" w:rsidRPr="008739FD">
        <w:rPr>
          <w:b/>
        </w:rPr>
        <w:t>.</w:t>
      </w:r>
      <w:r w:rsidR="00394DD4" w:rsidRPr="008739FD">
        <w:rPr>
          <w:b/>
        </w:rPr>
        <w:tab/>
      </w:r>
      <w:r w:rsidRPr="008739FD">
        <w:rPr>
          <w:rStyle w:val="casenumber"/>
          <w:rFonts w:cstheme="minorHAnsi"/>
          <w:b/>
          <w:bCs/>
          <w:shd w:val="clear" w:color="auto" w:fill="FFFFFF"/>
        </w:rPr>
        <w:t>2</w:t>
      </w:r>
      <w:r w:rsidR="00D05686" w:rsidRPr="008739FD">
        <w:rPr>
          <w:rStyle w:val="casenumber"/>
          <w:rFonts w:cstheme="minorHAnsi"/>
          <w:b/>
          <w:bCs/>
          <w:shd w:val="clear" w:color="auto" w:fill="FFFFFF"/>
        </w:rPr>
        <w:t>4</w:t>
      </w:r>
      <w:r w:rsidRPr="008739FD">
        <w:rPr>
          <w:rStyle w:val="casenumber"/>
          <w:rFonts w:cstheme="minorHAnsi"/>
          <w:b/>
          <w:bCs/>
          <w:shd w:val="clear" w:color="auto" w:fill="FFFFFF"/>
        </w:rPr>
        <w:t>/00</w:t>
      </w:r>
      <w:r w:rsidR="00D05686" w:rsidRPr="008739FD">
        <w:rPr>
          <w:rStyle w:val="casenumber"/>
          <w:rFonts w:cstheme="minorHAnsi"/>
          <w:b/>
          <w:bCs/>
          <w:shd w:val="clear" w:color="auto" w:fill="FFFFFF"/>
        </w:rPr>
        <w:t>866</w:t>
      </w:r>
      <w:r w:rsidRPr="008739FD">
        <w:rPr>
          <w:rStyle w:val="casenumber"/>
          <w:rFonts w:cstheme="minorHAnsi"/>
          <w:b/>
          <w:bCs/>
          <w:shd w:val="clear" w:color="auto" w:fill="FFFFFF"/>
        </w:rPr>
        <w:t>/HHD </w:t>
      </w:r>
      <w:r w:rsidRPr="008739FD">
        <w:rPr>
          <w:rStyle w:val="divider1"/>
          <w:rFonts w:cstheme="minorHAnsi"/>
          <w:b/>
          <w:bCs/>
          <w:shd w:val="clear" w:color="auto" w:fill="FFFFFF"/>
        </w:rPr>
        <w:t>|</w:t>
      </w:r>
      <w:r w:rsidRPr="008739FD">
        <w:rPr>
          <w:rFonts w:cstheme="minorHAnsi"/>
          <w:b/>
          <w:bCs/>
          <w:shd w:val="clear" w:color="auto" w:fill="FFFFFF"/>
        </w:rPr>
        <w:t> </w:t>
      </w:r>
      <w:r w:rsidR="002D418F" w:rsidRPr="008739FD">
        <w:rPr>
          <w:rStyle w:val="description"/>
          <w:rFonts w:cstheme="minorHAnsi"/>
          <w:b/>
          <w:bCs/>
          <w:shd w:val="clear" w:color="auto" w:fill="FFFFFF"/>
        </w:rPr>
        <w:t>Re</w:t>
      </w:r>
      <w:r w:rsidR="00D05686" w:rsidRPr="008739FD">
        <w:rPr>
          <w:rStyle w:val="description"/>
          <w:rFonts w:cstheme="minorHAnsi"/>
          <w:b/>
          <w:bCs/>
          <w:shd w:val="clear" w:color="auto" w:fill="FFFFFF"/>
        </w:rPr>
        <w:t>moval of the detached garage. Erection of a detached annexe building and construction of a new boundary garden wall</w:t>
      </w:r>
      <w:r w:rsidRPr="008739FD">
        <w:rPr>
          <w:rStyle w:val="divider2"/>
          <w:rFonts w:cstheme="minorHAnsi"/>
          <w:b/>
          <w:bCs/>
          <w:shd w:val="clear" w:color="auto" w:fill="FFFFFF"/>
        </w:rPr>
        <w:t>|</w:t>
      </w:r>
      <w:r w:rsidRPr="008739FD">
        <w:rPr>
          <w:rFonts w:cstheme="minorHAnsi"/>
          <w:b/>
          <w:bCs/>
          <w:shd w:val="clear" w:color="auto" w:fill="FFFFFF"/>
        </w:rPr>
        <w:t> </w:t>
      </w:r>
      <w:r w:rsidR="00D05686" w:rsidRPr="008739FD">
        <w:rPr>
          <w:rStyle w:val="address"/>
          <w:rFonts w:cstheme="minorHAnsi"/>
          <w:b/>
          <w:bCs/>
          <w:shd w:val="clear" w:color="auto" w:fill="FFFFFF"/>
        </w:rPr>
        <w:t>Judges Cottage Church Street Kingham</w:t>
      </w:r>
    </w:p>
    <w:p w14:paraId="09E8D940" w14:textId="676926DF" w:rsidR="00505DCC" w:rsidRPr="008739FD" w:rsidRDefault="00505DCC" w:rsidP="00505DCC">
      <w:pPr>
        <w:spacing w:after="0" w:line="240" w:lineRule="auto"/>
        <w:ind w:left="425" w:firstLine="295"/>
        <w:rPr>
          <w:rStyle w:val="address"/>
          <w:rFonts w:cstheme="minorHAnsi"/>
          <w:b/>
          <w:bCs/>
          <w:shd w:val="clear" w:color="auto" w:fill="FFFFFF"/>
        </w:rPr>
      </w:pPr>
      <w:r w:rsidRPr="008739FD">
        <w:rPr>
          <w:b/>
        </w:rPr>
        <w:t>Comments in by:</w:t>
      </w:r>
      <w:r w:rsidRPr="008739FD">
        <w:rPr>
          <w:rStyle w:val="address"/>
          <w:rFonts w:cstheme="minorHAnsi"/>
          <w:b/>
          <w:bCs/>
          <w:shd w:val="clear" w:color="auto" w:fill="FFFFFF"/>
        </w:rPr>
        <w:t xml:space="preserve"> </w:t>
      </w:r>
      <w:r w:rsidR="00D05686" w:rsidRPr="008739FD">
        <w:rPr>
          <w:rStyle w:val="address"/>
          <w:rFonts w:cstheme="minorHAnsi"/>
          <w:b/>
          <w:bCs/>
          <w:shd w:val="clear" w:color="auto" w:fill="FFFFFF"/>
        </w:rPr>
        <w:t>23</w:t>
      </w:r>
      <w:r w:rsidR="00D05686" w:rsidRPr="008739FD">
        <w:rPr>
          <w:rStyle w:val="address"/>
          <w:rFonts w:cstheme="minorHAnsi"/>
          <w:b/>
          <w:bCs/>
          <w:shd w:val="clear" w:color="auto" w:fill="FFFFFF"/>
          <w:vertAlign w:val="superscript"/>
        </w:rPr>
        <w:t>rd</w:t>
      </w:r>
      <w:r w:rsidR="00D05686" w:rsidRPr="008739FD">
        <w:rPr>
          <w:rStyle w:val="address"/>
          <w:rFonts w:cstheme="minorHAnsi"/>
          <w:b/>
          <w:bCs/>
          <w:shd w:val="clear" w:color="auto" w:fill="FFFFFF"/>
        </w:rPr>
        <w:t xml:space="preserve"> May 2024</w:t>
      </w:r>
    </w:p>
    <w:p w14:paraId="4BF8D062" w14:textId="7FB1ADA6" w:rsidR="00A464ED" w:rsidRPr="008739FD" w:rsidRDefault="00D05686" w:rsidP="00505DCC">
      <w:pPr>
        <w:spacing w:after="0" w:line="240" w:lineRule="auto"/>
        <w:ind w:left="709" w:right="-613" w:hanging="283"/>
        <w:rPr>
          <w:bCs/>
        </w:rPr>
      </w:pPr>
      <w:r w:rsidRPr="008739FD">
        <w:rPr>
          <w:bCs/>
        </w:rPr>
        <w:tab/>
        <w:t xml:space="preserve">The Councillors mentioned the trees, however noted that this was already mentioned in the application – a condition that the applicant will work with the neighbours to preserve the trees. </w:t>
      </w:r>
    </w:p>
    <w:p w14:paraId="16D00ACC" w14:textId="47ED1FA6" w:rsidR="00D05686" w:rsidRPr="008739FD" w:rsidRDefault="00D05686" w:rsidP="00505DCC">
      <w:pPr>
        <w:spacing w:after="0" w:line="240" w:lineRule="auto"/>
        <w:ind w:left="709" w:right="-613" w:hanging="283"/>
        <w:rPr>
          <w:bCs/>
        </w:rPr>
      </w:pPr>
      <w:r w:rsidRPr="008739FD">
        <w:rPr>
          <w:bCs/>
        </w:rPr>
        <w:tab/>
        <w:t>Councillors questioned whether it will be ancillary to the building and on-site parking.</w:t>
      </w:r>
    </w:p>
    <w:p w14:paraId="3C1CDE7C" w14:textId="6DD7F25B" w:rsidR="00D05686" w:rsidRPr="008739FD" w:rsidRDefault="00D05686" w:rsidP="00505DCC">
      <w:pPr>
        <w:spacing w:after="0" w:line="240" w:lineRule="auto"/>
        <w:ind w:left="709" w:right="-613" w:hanging="283"/>
        <w:rPr>
          <w:bCs/>
        </w:rPr>
      </w:pPr>
      <w:r w:rsidRPr="008739FD">
        <w:rPr>
          <w:bCs/>
        </w:rPr>
        <w:tab/>
      </w:r>
      <w:r w:rsidRPr="008739FD">
        <w:rPr>
          <w:b/>
        </w:rPr>
        <w:t xml:space="preserve">Action: </w:t>
      </w:r>
      <w:r w:rsidRPr="008739FD">
        <w:rPr>
          <w:bCs/>
        </w:rPr>
        <w:t>Cllr Hart will draft a letter reiterating the protection of the landscape/trees.</w:t>
      </w:r>
    </w:p>
    <w:p w14:paraId="7520BFA9" w14:textId="77777777" w:rsidR="008739FD" w:rsidRPr="008739FD" w:rsidRDefault="008739FD" w:rsidP="008739FD">
      <w:pPr>
        <w:spacing w:after="0" w:line="240" w:lineRule="auto"/>
        <w:ind w:left="709" w:right="-612" w:hanging="283"/>
        <w:rPr>
          <w:rFonts w:cstheme="minorHAnsi"/>
          <w:b/>
          <w:bCs/>
          <w:shd w:val="clear" w:color="auto" w:fill="FFFFFF"/>
        </w:rPr>
      </w:pPr>
      <w:r w:rsidRPr="008739FD">
        <w:rPr>
          <w:b/>
          <w:bCs/>
        </w:rPr>
        <w:t xml:space="preserve">b. </w:t>
      </w:r>
      <w:r w:rsidRPr="008739FD">
        <w:rPr>
          <w:b/>
          <w:bCs/>
        </w:rPr>
        <w:tab/>
      </w:r>
      <w:r w:rsidR="00D05686" w:rsidRPr="008739FD">
        <w:rPr>
          <w:b/>
          <w:bCs/>
        </w:rPr>
        <w:t>24/00882/HHD</w:t>
      </w:r>
      <w:r w:rsidR="00D05686" w:rsidRPr="008739FD">
        <w:rPr>
          <w:rStyle w:val="casenumber"/>
          <w:rFonts w:cstheme="minorHAnsi"/>
          <w:b/>
          <w:bCs/>
          <w:shd w:val="clear" w:color="auto" w:fill="FFFFFF"/>
        </w:rPr>
        <w:t> </w:t>
      </w:r>
      <w:r w:rsidR="00D05686" w:rsidRPr="008739FD">
        <w:rPr>
          <w:rStyle w:val="divider1"/>
          <w:rFonts w:cstheme="minorHAnsi"/>
          <w:b/>
          <w:bCs/>
          <w:shd w:val="clear" w:color="auto" w:fill="FFFFFF"/>
        </w:rPr>
        <w:t>|</w:t>
      </w:r>
      <w:r w:rsidR="00D05686" w:rsidRPr="008739FD">
        <w:rPr>
          <w:rFonts w:cstheme="minorHAnsi"/>
          <w:b/>
          <w:bCs/>
          <w:shd w:val="clear" w:color="auto" w:fill="FFFFFF"/>
        </w:rPr>
        <w:t xml:space="preserve"> Erection of an outbuilding to provide machinery and garden store </w:t>
      </w:r>
      <w:r w:rsidR="00D05686" w:rsidRPr="008739FD">
        <w:rPr>
          <w:rStyle w:val="divider1"/>
          <w:rFonts w:cstheme="minorHAnsi"/>
          <w:b/>
          <w:bCs/>
          <w:shd w:val="clear" w:color="auto" w:fill="FFFFFF"/>
        </w:rPr>
        <w:t>|</w:t>
      </w:r>
      <w:r w:rsidR="00D05686" w:rsidRPr="008739FD">
        <w:rPr>
          <w:rFonts w:cstheme="minorHAnsi"/>
          <w:b/>
          <w:bCs/>
          <w:shd w:val="clear" w:color="auto" w:fill="FFFFFF"/>
        </w:rPr>
        <w:t> Kingham Hill House Kingham Hill Kingham</w:t>
      </w:r>
    </w:p>
    <w:p w14:paraId="0FAE9741" w14:textId="22C1853A" w:rsidR="00BB5233" w:rsidRPr="008739FD" w:rsidRDefault="00BB5233" w:rsidP="008739FD">
      <w:pPr>
        <w:spacing w:after="0" w:line="240" w:lineRule="auto"/>
        <w:ind w:left="709" w:right="-612"/>
        <w:rPr>
          <w:rFonts w:cstheme="minorHAnsi"/>
          <w:b/>
          <w:bCs/>
          <w:shd w:val="clear" w:color="auto" w:fill="FFFFFF"/>
        </w:rPr>
      </w:pPr>
      <w:r w:rsidRPr="008739FD">
        <w:rPr>
          <w:b/>
          <w:bCs/>
        </w:rPr>
        <w:t xml:space="preserve">Comments in by: </w:t>
      </w:r>
      <w:r w:rsidR="00D05686" w:rsidRPr="008739FD">
        <w:rPr>
          <w:b/>
          <w:bCs/>
        </w:rPr>
        <w:t>23</w:t>
      </w:r>
      <w:r w:rsidR="00D05686" w:rsidRPr="008739FD">
        <w:rPr>
          <w:b/>
          <w:bCs/>
          <w:vertAlign w:val="superscript"/>
        </w:rPr>
        <w:t>rd</w:t>
      </w:r>
      <w:r w:rsidR="00D05686" w:rsidRPr="008739FD">
        <w:rPr>
          <w:b/>
          <w:bCs/>
        </w:rPr>
        <w:t xml:space="preserve"> May</w:t>
      </w:r>
      <w:r w:rsidRPr="008739FD">
        <w:rPr>
          <w:b/>
          <w:bCs/>
        </w:rPr>
        <w:t xml:space="preserve"> 202</w:t>
      </w:r>
      <w:r w:rsidR="00D05686" w:rsidRPr="008739FD">
        <w:rPr>
          <w:b/>
          <w:bCs/>
        </w:rPr>
        <w:t>4</w:t>
      </w:r>
    </w:p>
    <w:p w14:paraId="65119C08" w14:textId="69DBE3A5" w:rsidR="00D11659" w:rsidRPr="008739FD" w:rsidRDefault="008739FD" w:rsidP="00D361A4">
      <w:pPr>
        <w:pStyle w:val="ListParagraph"/>
        <w:spacing w:line="240" w:lineRule="auto"/>
        <w:ind w:right="-613" w:firstLine="0"/>
        <w:rPr>
          <w:color w:val="auto"/>
          <w:sz w:val="22"/>
        </w:rPr>
      </w:pPr>
      <w:r w:rsidRPr="008739FD">
        <w:rPr>
          <w:color w:val="auto"/>
          <w:sz w:val="22"/>
        </w:rPr>
        <w:t>No comments.</w:t>
      </w:r>
    </w:p>
    <w:p w14:paraId="03CF9A97" w14:textId="77777777" w:rsidR="00D361A4" w:rsidRPr="00DD64F0" w:rsidRDefault="00D361A4" w:rsidP="00D361A4">
      <w:pPr>
        <w:pStyle w:val="ListParagraph"/>
        <w:spacing w:line="240" w:lineRule="auto"/>
        <w:ind w:right="-613" w:firstLine="0"/>
        <w:rPr>
          <w:b/>
          <w:bCs/>
          <w:color w:val="FF0000"/>
          <w:sz w:val="22"/>
        </w:rPr>
      </w:pPr>
    </w:p>
    <w:p w14:paraId="07529538" w14:textId="4467E769" w:rsidR="00DD5E5D" w:rsidRPr="008739FD" w:rsidRDefault="008739FD" w:rsidP="00146066">
      <w:pPr>
        <w:spacing w:after="0" w:line="240" w:lineRule="auto"/>
        <w:ind w:left="426" w:right="-613" w:hanging="426"/>
        <w:rPr>
          <w:b/>
        </w:rPr>
      </w:pPr>
      <w:r w:rsidRPr="008739FD">
        <w:rPr>
          <w:b/>
        </w:rPr>
        <w:t>20</w:t>
      </w:r>
      <w:r w:rsidR="00DB4D93" w:rsidRPr="008739FD">
        <w:tab/>
      </w:r>
      <w:r w:rsidR="00F96B42" w:rsidRPr="008739FD">
        <w:rPr>
          <w:b/>
        </w:rPr>
        <w:t>Health and Safety</w:t>
      </w:r>
    </w:p>
    <w:p w14:paraId="06332F3C" w14:textId="56BDF058" w:rsidR="00DB4D93" w:rsidRPr="008739FD" w:rsidRDefault="00F96B42" w:rsidP="00DD5E5D">
      <w:pPr>
        <w:spacing w:after="120" w:line="240" w:lineRule="auto"/>
        <w:ind w:left="709" w:right="-612" w:hanging="284"/>
      </w:pPr>
      <w:r w:rsidRPr="008739FD">
        <w:rPr>
          <w:b/>
        </w:rPr>
        <w:t>a.</w:t>
      </w:r>
      <w:r w:rsidRPr="008739FD">
        <w:rPr>
          <w:b/>
        </w:rPr>
        <w:tab/>
        <w:t>Playground inspections</w:t>
      </w:r>
      <w:r w:rsidRPr="008739FD">
        <w:t xml:space="preserve"> –</w:t>
      </w:r>
      <w:r w:rsidR="00CF3416" w:rsidRPr="008739FD">
        <w:t xml:space="preserve"> O</w:t>
      </w:r>
      <w:r w:rsidRPr="008739FD">
        <w:t xml:space="preserve">ngoing, </w:t>
      </w:r>
      <w:r w:rsidR="00D361A4" w:rsidRPr="008739FD">
        <w:t>rota has been circulated.</w:t>
      </w:r>
    </w:p>
    <w:p w14:paraId="74A7B283" w14:textId="1453596D" w:rsidR="00DD5E5D" w:rsidRPr="008739FD" w:rsidRDefault="00D11659" w:rsidP="00146066">
      <w:pPr>
        <w:spacing w:after="0" w:line="240" w:lineRule="auto"/>
        <w:ind w:left="426" w:right="-613" w:hanging="426"/>
        <w:rPr>
          <w:b/>
        </w:rPr>
      </w:pPr>
      <w:r w:rsidRPr="008739FD">
        <w:rPr>
          <w:b/>
        </w:rPr>
        <w:t>2</w:t>
      </w:r>
      <w:r w:rsidR="008739FD">
        <w:rPr>
          <w:b/>
        </w:rPr>
        <w:t>1</w:t>
      </w:r>
      <w:r w:rsidR="00F96B42" w:rsidRPr="008739FD">
        <w:tab/>
      </w:r>
      <w:r w:rsidR="00F96B42" w:rsidRPr="008739FD">
        <w:rPr>
          <w:b/>
        </w:rPr>
        <w:t>Finance</w:t>
      </w:r>
    </w:p>
    <w:p w14:paraId="75BBDF23" w14:textId="74653126" w:rsidR="003769DD" w:rsidRPr="008739FD" w:rsidRDefault="0013670A" w:rsidP="008739FD">
      <w:pPr>
        <w:spacing w:after="0" w:line="240" w:lineRule="auto"/>
        <w:ind w:left="709" w:right="-613" w:hanging="283"/>
        <w:rPr>
          <w:b/>
        </w:rPr>
      </w:pPr>
      <w:r w:rsidRPr="008739FD">
        <w:rPr>
          <w:b/>
        </w:rPr>
        <w:t xml:space="preserve">a. </w:t>
      </w:r>
      <w:r w:rsidRPr="008739FD">
        <w:rPr>
          <w:b/>
        </w:rPr>
        <w:tab/>
      </w:r>
      <w:r w:rsidRPr="008739FD">
        <w:rPr>
          <w:b/>
        </w:rPr>
        <w:tab/>
      </w:r>
      <w:r w:rsidR="00F96B42" w:rsidRPr="008739FD">
        <w:rPr>
          <w:b/>
        </w:rPr>
        <w:t>Payments to be approved and cheques to signed</w:t>
      </w:r>
    </w:p>
    <w:p w14:paraId="782A9D0D" w14:textId="2D4C5B0D" w:rsidR="00972222" w:rsidRPr="008739FD" w:rsidRDefault="008739FD" w:rsidP="008739FD">
      <w:pPr>
        <w:spacing w:after="0" w:line="240" w:lineRule="auto"/>
        <w:ind w:left="709" w:right="-613" w:hanging="283"/>
        <w:rPr>
          <w:bCs/>
        </w:rPr>
      </w:pPr>
      <w:r w:rsidRPr="008739FD">
        <w:rPr>
          <w:b/>
        </w:rPr>
        <w:tab/>
      </w:r>
      <w:r w:rsidRPr="008739FD">
        <w:rPr>
          <w:bCs/>
        </w:rPr>
        <w:t>Statements had not yet been received.</w:t>
      </w:r>
    </w:p>
    <w:p w14:paraId="3C2B2F29" w14:textId="55C05414" w:rsidR="00090001" w:rsidRPr="008739FD" w:rsidRDefault="00090001" w:rsidP="008739FD">
      <w:pPr>
        <w:pStyle w:val="ListParagraph"/>
        <w:numPr>
          <w:ilvl w:val="0"/>
          <w:numId w:val="5"/>
        </w:numPr>
        <w:tabs>
          <w:tab w:val="decimal" w:pos="7655"/>
        </w:tabs>
        <w:spacing w:line="240" w:lineRule="auto"/>
        <w:ind w:right="-613" w:hanging="294"/>
        <w:rPr>
          <w:color w:val="auto"/>
          <w:sz w:val="22"/>
        </w:rPr>
      </w:pPr>
      <w:r w:rsidRPr="008739FD">
        <w:rPr>
          <w:b/>
          <w:color w:val="auto"/>
          <w:sz w:val="22"/>
        </w:rPr>
        <w:t xml:space="preserve">Monies </w:t>
      </w:r>
      <w:proofErr w:type="gramStart"/>
      <w:r w:rsidRPr="008739FD">
        <w:rPr>
          <w:b/>
          <w:color w:val="auto"/>
          <w:sz w:val="22"/>
        </w:rPr>
        <w:t>received</w:t>
      </w:r>
      <w:proofErr w:type="gramEnd"/>
      <w:r w:rsidRPr="008739FD">
        <w:rPr>
          <w:color w:val="auto"/>
          <w:sz w:val="22"/>
        </w:rPr>
        <w:t xml:space="preserve"> </w:t>
      </w:r>
    </w:p>
    <w:p w14:paraId="5E2A3369" w14:textId="29A191A1" w:rsidR="0013670A" w:rsidRPr="008739FD" w:rsidRDefault="008739FD" w:rsidP="008739FD">
      <w:pPr>
        <w:pStyle w:val="ListParagraph"/>
        <w:tabs>
          <w:tab w:val="decimal" w:pos="7655"/>
        </w:tabs>
        <w:spacing w:line="240" w:lineRule="auto"/>
        <w:ind w:right="-613" w:firstLine="0"/>
        <w:rPr>
          <w:color w:val="auto"/>
          <w:sz w:val="22"/>
        </w:rPr>
      </w:pPr>
      <w:r w:rsidRPr="008739FD">
        <w:rPr>
          <w:color w:val="auto"/>
          <w:sz w:val="22"/>
        </w:rPr>
        <w:t>Statements had not been received.</w:t>
      </w:r>
    </w:p>
    <w:p w14:paraId="735B4B18" w14:textId="0EDA80FD" w:rsidR="00090001" w:rsidRPr="008739FD" w:rsidRDefault="008739FD" w:rsidP="00972222">
      <w:pPr>
        <w:spacing w:after="0" w:line="240" w:lineRule="auto"/>
        <w:ind w:left="709" w:right="-613" w:hanging="283"/>
      </w:pPr>
      <w:r w:rsidRPr="008739FD">
        <w:rPr>
          <w:b/>
        </w:rPr>
        <w:t xml:space="preserve">c. </w:t>
      </w:r>
      <w:r w:rsidR="00090001" w:rsidRPr="008739FD">
        <w:rPr>
          <w:b/>
        </w:rPr>
        <w:tab/>
        <w:t>Bank account update</w:t>
      </w:r>
      <w:r w:rsidR="00090001" w:rsidRPr="008739FD">
        <w:t xml:space="preserve"> – Parish Council current account balance as of </w:t>
      </w:r>
      <w:r w:rsidR="00972222" w:rsidRPr="008739FD">
        <w:t>30</w:t>
      </w:r>
      <w:r w:rsidR="00090001" w:rsidRPr="008739FD">
        <w:t xml:space="preserve"> </w:t>
      </w:r>
      <w:r w:rsidR="00972222" w:rsidRPr="008739FD">
        <w:t>April</w:t>
      </w:r>
      <w:r w:rsidR="00090001" w:rsidRPr="008739FD">
        <w:t xml:space="preserve"> 20</w:t>
      </w:r>
      <w:r w:rsidR="00972222" w:rsidRPr="008739FD">
        <w:t>2</w:t>
      </w:r>
      <w:r w:rsidRPr="008739FD">
        <w:t>4</w:t>
      </w:r>
      <w:r w:rsidR="00090001" w:rsidRPr="008739FD">
        <w:t xml:space="preserve"> </w:t>
      </w:r>
      <w:r w:rsidRPr="008739FD">
        <w:t>–</w:t>
      </w:r>
      <w:r w:rsidR="00090001" w:rsidRPr="008739FD">
        <w:t xml:space="preserve"> </w:t>
      </w:r>
      <w:r w:rsidRPr="008739FD">
        <w:t>statements had not been received.</w:t>
      </w:r>
    </w:p>
    <w:p w14:paraId="35CC8BDF" w14:textId="6F93251A" w:rsidR="008739FD" w:rsidRPr="008739FD" w:rsidRDefault="008739FD" w:rsidP="008739FD">
      <w:pPr>
        <w:tabs>
          <w:tab w:val="decimal" w:pos="7655"/>
        </w:tabs>
        <w:spacing w:after="0" w:line="240" w:lineRule="auto"/>
        <w:ind w:left="425" w:right="-612"/>
      </w:pPr>
      <w:r w:rsidRPr="008739FD">
        <w:rPr>
          <w:b/>
        </w:rPr>
        <w:t xml:space="preserve">d.  </w:t>
      </w:r>
      <w:r w:rsidR="00090001" w:rsidRPr="008739FD">
        <w:rPr>
          <w:b/>
        </w:rPr>
        <w:t>To approve budget update</w:t>
      </w:r>
      <w:r w:rsidR="00090001" w:rsidRPr="008739FD">
        <w:t xml:space="preserve"> –</w:t>
      </w:r>
      <w:r w:rsidR="0058791C" w:rsidRPr="008739FD">
        <w:t xml:space="preserve"> </w:t>
      </w:r>
      <w:r w:rsidRPr="008739FD">
        <w:t>Statements had not been received.</w:t>
      </w:r>
    </w:p>
    <w:p w14:paraId="1A27357A" w14:textId="61EA8002" w:rsidR="00972222" w:rsidRPr="008739FD" w:rsidRDefault="008739FD" w:rsidP="008739FD">
      <w:pPr>
        <w:tabs>
          <w:tab w:val="left" w:pos="720"/>
        </w:tabs>
        <w:spacing w:after="0" w:line="240" w:lineRule="auto"/>
        <w:ind w:left="425" w:right="-612"/>
      </w:pPr>
      <w:r w:rsidRPr="008739FD">
        <w:rPr>
          <w:b/>
        </w:rPr>
        <w:t>e</w:t>
      </w:r>
      <w:r w:rsidR="00090001" w:rsidRPr="008739FD">
        <w:rPr>
          <w:b/>
        </w:rPr>
        <w:t>.</w:t>
      </w:r>
      <w:r w:rsidR="00090001" w:rsidRPr="008739FD">
        <w:rPr>
          <w:b/>
        </w:rPr>
        <w:tab/>
        <w:t>To approve bank reconciliation</w:t>
      </w:r>
      <w:r w:rsidR="00090001" w:rsidRPr="008739FD">
        <w:t xml:space="preserve"> –</w:t>
      </w:r>
      <w:r w:rsidR="0058791C" w:rsidRPr="008739FD">
        <w:t xml:space="preserve"> </w:t>
      </w:r>
      <w:r w:rsidRPr="008739FD">
        <w:t>Statements had not been received.</w:t>
      </w:r>
    </w:p>
    <w:p w14:paraId="23DF256C" w14:textId="05D1BE0F" w:rsidR="00972222" w:rsidRPr="008739FD" w:rsidRDefault="008739FD" w:rsidP="0013670A">
      <w:pPr>
        <w:tabs>
          <w:tab w:val="left" w:pos="720"/>
        </w:tabs>
        <w:spacing w:after="0" w:line="240" w:lineRule="auto"/>
        <w:ind w:left="426" w:right="-613"/>
      </w:pPr>
      <w:r w:rsidRPr="008739FD">
        <w:rPr>
          <w:b/>
        </w:rPr>
        <w:t>f</w:t>
      </w:r>
      <w:r w:rsidR="00090001" w:rsidRPr="008739FD">
        <w:rPr>
          <w:b/>
        </w:rPr>
        <w:t>.</w:t>
      </w:r>
      <w:r w:rsidR="00090001" w:rsidRPr="008739FD">
        <w:rPr>
          <w:b/>
        </w:rPr>
        <w:tab/>
        <w:t>To approve finance update</w:t>
      </w:r>
      <w:r w:rsidR="00090001" w:rsidRPr="008739FD">
        <w:t xml:space="preserve"> –</w:t>
      </w:r>
      <w:r w:rsidR="0058791C" w:rsidRPr="008739FD">
        <w:t xml:space="preserve"> </w:t>
      </w:r>
      <w:r w:rsidRPr="008739FD">
        <w:t>Statement had not been received.</w:t>
      </w:r>
    </w:p>
    <w:p w14:paraId="0AB195D1" w14:textId="42AB544F" w:rsidR="00090001" w:rsidRPr="00DD64F0" w:rsidRDefault="00090001" w:rsidP="00972222">
      <w:pPr>
        <w:spacing w:after="0" w:line="240" w:lineRule="auto"/>
        <w:ind w:left="709" w:right="-613" w:hanging="283"/>
        <w:rPr>
          <w:color w:val="FF0000"/>
        </w:rPr>
      </w:pPr>
    </w:p>
    <w:p w14:paraId="3460B4EB" w14:textId="29E6C744" w:rsidR="006156E0" w:rsidRPr="008739FD" w:rsidRDefault="008E20FD" w:rsidP="006156E0">
      <w:pPr>
        <w:spacing w:after="0" w:line="240" w:lineRule="auto"/>
        <w:ind w:left="426" w:right="-613" w:hanging="426"/>
        <w:rPr>
          <w:b/>
        </w:rPr>
      </w:pPr>
      <w:r w:rsidRPr="008739FD">
        <w:rPr>
          <w:b/>
        </w:rPr>
        <w:t>2</w:t>
      </w:r>
      <w:r w:rsidR="008739FD" w:rsidRPr="008739FD">
        <w:rPr>
          <w:b/>
        </w:rPr>
        <w:t>2</w:t>
      </w:r>
      <w:r w:rsidR="00090001" w:rsidRPr="008739FD">
        <w:rPr>
          <w:b/>
        </w:rPr>
        <w:tab/>
      </w:r>
      <w:r w:rsidRPr="008739FD">
        <w:rPr>
          <w:b/>
        </w:rPr>
        <w:t>AOB</w:t>
      </w:r>
    </w:p>
    <w:p w14:paraId="403ED238" w14:textId="47BB69B1" w:rsidR="008E20FD" w:rsidRPr="008739FD" w:rsidRDefault="008739FD" w:rsidP="008739FD">
      <w:pPr>
        <w:tabs>
          <w:tab w:val="left" w:pos="426"/>
        </w:tabs>
        <w:spacing w:after="0" w:line="240" w:lineRule="auto"/>
        <w:ind w:left="425" w:right="-612"/>
        <w:rPr>
          <w:bCs/>
        </w:rPr>
      </w:pPr>
      <w:r w:rsidRPr="008739FD">
        <w:rPr>
          <w:bCs/>
        </w:rPr>
        <w:t>Nikki</w:t>
      </w:r>
      <w:r w:rsidR="00E137E1">
        <w:rPr>
          <w:bCs/>
        </w:rPr>
        <w:t xml:space="preserve"> </w:t>
      </w:r>
      <w:r w:rsidRPr="008739FD">
        <w:rPr>
          <w:bCs/>
        </w:rPr>
        <w:t>from WODC has been in touch re. Playing Field Strategies.</w:t>
      </w:r>
    </w:p>
    <w:p w14:paraId="4147E429" w14:textId="36B9B2FE" w:rsidR="008739FD" w:rsidRDefault="008739FD" w:rsidP="008739FD">
      <w:pPr>
        <w:tabs>
          <w:tab w:val="left" w:pos="426"/>
        </w:tabs>
        <w:spacing w:after="0" w:line="240" w:lineRule="auto"/>
        <w:ind w:left="425" w:right="-612"/>
        <w:rPr>
          <w:bCs/>
        </w:rPr>
      </w:pPr>
      <w:r w:rsidRPr="008739FD">
        <w:rPr>
          <w:b/>
        </w:rPr>
        <w:t xml:space="preserve">Action: </w:t>
      </w:r>
      <w:r w:rsidRPr="008739FD">
        <w:rPr>
          <w:bCs/>
        </w:rPr>
        <w:t>Clerk to go back to Nikki from WODC to discuss.</w:t>
      </w:r>
    </w:p>
    <w:p w14:paraId="6789135A" w14:textId="77777777" w:rsidR="008739FD" w:rsidRPr="008739FD" w:rsidRDefault="008739FD" w:rsidP="008739FD">
      <w:pPr>
        <w:tabs>
          <w:tab w:val="left" w:pos="426"/>
        </w:tabs>
        <w:spacing w:after="0" w:line="240" w:lineRule="auto"/>
        <w:ind w:left="425" w:right="-612"/>
        <w:rPr>
          <w:bCs/>
        </w:rPr>
      </w:pPr>
    </w:p>
    <w:p w14:paraId="4FF25EFB" w14:textId="5A0569CF" w:rsidR="00146066" w:rsidRPr="00DD64F0" w:rsidRDefault="00AC438A" w:rsidP="008F43EA">
      <w:pPr>
        <w:spacing w:after="120" w:line="240" w:lineRule="auto"/>
        <w:ind w:right="-612"/>
        <w:rPr>
          <w:b/>
        </w:rPr>
      </w:pPr>
      <w:r w:rsidRPr="00DD64F0">
        <w:rPr>
          <w:b/>
        </w:rPr>
        <w:t xml:space="preserve">Meeting closed at </w:t>
      </w:r>
      <w:r w:rsidR="0013670A" w:rsidRPr="00DD64F0">
        <w:rPr>
          <w:b/>
        </w:rPr>
        <w:t>7</w:t>
      </w:r>
      <w:r w:rsidRPr="00DD64F0">
        <w:rPr>
          <w:b/>
        </w:rPr>
        <w:t>.</w:t>
      </w:r>
      <w:r w:rsidR="00DD64F0" w:rsidRPr="00DD64F0">
        <w:rPr>
          <w:b/>
        </w:rPr>
        <w:t>3</w:t>
      </w:r>
      <w:r w:rsidRPr="00DD64F0">
        <w:rPr>
          <w:b/>
        </w:rPr>
        <w:t xml:space="preserve">5 </w:t>
      </w:r>
      <w:proofErr w:type="gramStart"/>
      <w:r w:rsidRPr="00DD64F0">
        <w:rPr>
          <w:b/>
        </w:rPr>
        <w:t>pm</w:t>
      </w:r>
      <w:proofErr w:type="gramEnd"/>
    </w:p>
    <w:p w14:paraId="2032A977" w14:textId="698D6102" w:rsidR="00AC438A" w:rsidRPr="00DD64F0" w:rsidRDefault="00AC438A" w:rsidP="00146066">
      <w:pPr>
        <w:spacing w:after="0" w:line="240" w:lineRule="auto"/>
        <w:ind w:right="-613"/>
        <w:rPr>
          <w:b/>
        </w:rPr>
      </w:pPr>
      <w:r w:rsidRPr="00DD64F0">
        <w:rPr>
          <w:b/>
        </w:rPr>
        <w:t xml:space="preserve">Next meeting to be held on </w:t>
      </w:r>
      <w:r w:rsidR="00DD64F0" w:rsidRPr="00DD64F0">
        <w:rPr>
          <w:b/>
        </w:rPr>
        <w:t>19</w:t>
      </w:r>
      <w:r w:rsidRPr="00DD64F0">
        <w:rPr>
          <w:b/>
        </w:rPr>
        <w:t xml:space="preserve"> June 20</w:t>
      </w:r>
      <w:r w:rsidR="008E20FD" w:rsidRPr="00DD64F0">
        <w:rPr>
          <w:b/>
        </w:rPr>
        <w:t>2</w:t>
      </w:r>
      <w:r w:rsidR="00DD64F0" w:rsidRPr="00DD64F0">
        <w:rPr>
          <w:b/>
        </w:rPr>
        <w:t>4</w:t>
      </w:r>
    </w:p>
    <w:sectPr w:rsidR="00AC438A" w:rsidRPr="00DD64F0" w:rsidSect="007E6C2D">
      <w:headerReference w:type="even" r:id="rId7"/>
      <w:headerReference w:type="default" r:id="rId8"/>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00CD8" w14:textId="77777777" w:rsidR="00A05A38" w:rsidRDefault="00A05A38">
      <w:pPr>
        <w:spacing w:after="0" w:line="240" w:lineRule="auto"/>
      </w:pPr>
      <w:r>
        <w:separator/>
      </w:r>
    </w:p>
  </w:endnote>
  <w:endnote w:type="continuationSeparator" w:id="0">
    <w:p w14:paraId="148841C9" w14:textId="77777777" w:rsidR="00A05A38" w:rsidRDefault="00A0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A2811" w14:textId="77777777" w:rsidR="004C66A3" w:rsidRPr="00AD0C11" w:rsidRDefault="004C66A3"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8FD822" w14:textId="77777777" w:rsidR="004C66A3" w:rsidRDefault="004C66A3" w:rsidP="004C66A3">
    <w:pPr>
      <w:pStyle w:val="Footer"/>
    </w:pPr>
  </w:p>
  <w:p w14:paraId="706386E3" w14:textId="77777777" w:rsidR="004C66A3"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4C66A3">
              <w:t xml:space="preserve">Page </w:t>
            </w:r>
            <w:r w:rsidR="004C66A3">
              <w:rPr>
                <w:b/>
                <w:bCs/>
                <w:sz w:val="24"/>
                <w:szCs w:val="24"/>
              </w:rPr>
              <w:fldChar w:fldCharType="begin"/>
            </w:r>
            <w:r w:rsidR="004C66A3">
              <w:rPr>
                <w:b/>
                <w:bCs/>
              </w:rPr>
              <w:instrText xml:space="preserve"> PAGE </w:instrText>
            </w:r>
            <w:r w:rsidR="004C66A3">
              <w:rPr>
                <w:b/>
                <w:bCs/>
                <w:sz w:val="24"/>
                <w:szCs w:val="24"/>
              </w:rPr>
              <w:fldChar w:fldCharType="separate"/>
            </w:r>
            <w:r w:rsidR="0085643F">
              <w:rPr>
                <w:b/>
                <w:bCs/>
                <w:noProof/>
              </w:rPr>
              <w:t>1</w:t>
            </w:r>
            <w:r w:rsidR="004C66A3">
              <w:rPr>
                <w:b/>
                <w:bCs/>
                <w:sz w:val="24"/>
                <w:szCs w:val="24"/>
              </w:rPr>
              <w:fldChar w:fldCharType="end"/>
            </w:r>
            <w:r w:rsidR="004C66A3">
              <w:t xml:space="preserve"> of </w:t>
            </w:r>
            <w:r w:rsidR="004C66A3">
              <w:rPr>
                <w:b/>
                <w:bCs/>
                <w:sz w:val="24"/>
                <w:szCs w:val="24"/>
              </w:rPr>
              <w:fldChar w:fldCharType="begin"/>
            </w:r>
            <w:r w:rsidR="004C66A3">
              <w:rPr>
                <w:b/>
                <w:bCs/>
              </w:rPr>
              <w:instrText xml:space="preserve"> NUMPAGES  </w:instrText>
            </w:r>
            <w:r w:rsidR="004C66A3">
              <w:rPr>
                <w:b/>
                <w:bCs/>
                <w:sz w:val="24"/>
                <w:szCs w:val="24"/>
              </w:rPr>
              <w:fldChar w:fldCharType="separate"/>
            </w:r>
            <w:r w:rsidR="0085643F">
              <w:rPr>
                <w:b/>
                <w:bCs/>
                <w:noProof/>
              </w:rPr>
              <w:t>2</w:t>
            </w:r>
            <w:r w:rsidR="004C66A3">
              <w:rPr>
                <w:b/>
                <w:bCs/>
                <w:sz w:val="24"/>
                <w:szCs w:val="24"/>
              </w:rPr>
              <w:fldChar w:fldCharType="end"/>
            </w:r>
          </w:sdtContent>
        </w:sdt>
      </w:sdtContent>
    </w:sdt>
  </w:p>
  <w:p w14:paraId="353A9A17" w14:textId="77777777" w:rsidR="00255170" w:rsidRDefault="0025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85E28" w14:textId="77777777" w:rsidR="00A05A38" w:rsidRDefault="00A05A38">
      <w:pPr>
        <w:spacing w:after="0" w:line="240" w:lineRule="auto"/>
      </w:pPr>
      <w:r>
        <w:separator/>
      </w:r>
    </w:p>
  </w:footnote>
  <w:footnote w:type="continuationSeparator" w:id="0">
    <w:p w14:paraId="757FA930" w14:textId="77777777" w:rsidR="00A05A38" w:rsidRDefault="00A0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92787" w14:textId="77777777" w:rsidR="00255170" w:rsidRDefault="005B6DE5">
    <w:pPr>
      <w:pStyle w:val="Header"/>
    </w:pPr>
    <w:r>
      <w:rPr>
        <w:noProof/>
        <w:lang w:eastAsia="en-GB"/>
      </w:rPr>
      <mc:AlternateContent>
        <mc:Choice Requires="wps">
          <w:drawing>
            <wp:anchor distT="0" distB="0" distL="114300" distR="114300" simplePos="0" relativeHeight="251656704" behindDoc="1" locked="0" layoutInCell="0" allowOverlap="1" wp14:anchorId="3758F853" wp14:editId="6B3B5879">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65ABAE"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8F853"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5C65ABAE"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AD1E3" w14:textId="77777777" w:rsidR="00255170" w:rsidRPr="0014523F" w:rsidRDefault="005B6DE5" w:rsidP="0014523F">
    <w:pPr>
      <w:pStyle w:val="Header"/>
      <w:jc w:val="center"/>
      <w:rPr>
        <w:b/>
        <w:sz w:val="32"/>
        <w:szCs w:val="32"/>
      </w:rPr>
    </w:pPr>
    <w:r>
      <w:rPr>
        <w:b/>
        <w:noProof/>
        <w:sz w:val="32"/>
        <w:szCs w:val="32"/>
        <w:lang w:eastAsia="en-GB"/>
      </w:rPr>
      <mc:AlternateContent>
        <mc:Choice Requires="wps">
          <w:drawing>
            <wp:anchor distT="0" distB="0" distL="114300" distR="114300" simplePos="0" relativeHeight="251658752" behindDoc="1" locked="0" layoutInCell="0" allowOverlap="1" wp14:anchorId="5EBE0F5E" wp14:editId="3C607B44">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81543C"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BE0F5E"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7081543C"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00DE0F69" w:rsidRPr="0014523F">
      <w:rPr>
        <w:b/>
        <w:sz w:val="32"/>
        <w:szCs w:val="32"/>
      </w:rPr>
      <w:t>Kingham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2670F"/>
    <w:multiLevelType w:val="hybridMultilevel"/>
    <w:tmpl w:val="D8E8E0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5D4C5B"/>
    <w:multiLevelType w:val="hybridMultilevel"/>
    <w:tmpl w:val="5CC669F2"/>
    <w:lvl w:ilvl="0" w:tplc="2D5ECBD6">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940E7"/>
    <w:multiLevelType w:val="hybridMultilevel"/>
    <w:tmpl w:val="7842F106"/>
    <w:lvl w:ilvl="0" w:tplc="F3BAEA1E">
      <w:start w:val="17"/>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820DB"/>
    <w:multiLevelType w:val="hybridMultilevel"/>
    <w:tmpl w:val="B850456E"/>
    <w:lvl w:ilvl="0" w:tplc="0156AF06">
      <w:start w:val="1"/>
      <w:numFmt w:val="lowerLetter"/>
      <w:lvlText w:val="%1."/>
      <w:lvlJc w:val="left"/>
      <w:pPr>
        <w:ind w:left="720" w:hanging="360"/>
      </w:pPr>
      <w:rPr>
        <w:rFonts w:hint="default"/>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567C6"/>
    <w:multiLevelType w:val="hybridMultilevel"/>
    <w:tmpl w:val="24A2E424"/>
    <w:lvl w:ilvl="0" w:tplc="ECC61236">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014458654">
    <w:abstractNumId w:val="4"/>
  </w:num>
  <w:num w:numId="2" w16cid:durableId="1350646490">
    <w:abstractNumId w:val="2"/>
  </w:num>
  <w:num w:numId="3" w16cid:durableId="1427967492">
    <w:abstractNumId w:val="3"/>
  </w:num>
  <w:num w:numId="4" w16cid:durableId="209079657">
    <w:abstractNumId w:val="0"/>
  </w:num>
  <w:num w:numId="5" w16cid:durableId="225847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3782"/>
    <w:rsid w:val="00011F92"/>
    <w:rsid w:val="00014CD0"/>
    <w:rsid w:val="00023FC3"/>
    <w:rsid w:val="00024F92"/>
    <w:rsid w:val="00026EC9"/>
    <w:rsid w:val="00037BB4"/>
    <w:rsid w:val="00043C78"/>
    <w:rsid w:val="000507DD"/>
    <w:rsid w:val="000551B5"/>
    <w:rsid w:val="000613D3"/>
    <w:rsid w:val="00061E64"/>
    <w:rsid w:val="000717D9"/>
    <w:rsid w:val="00071865"/>
    <w:rsid w:val="000718E3"/>
    <w:rsid w:val="00077134"/>
    <w:rsid w:val="00080F03"/>
    <w:rsid w:val="00090001"/>
    <w:rsid w:val="00096B0F"/>
    <w:rsid w:val="000976CC"/>
    <w:rsid w:val="000A4B26"/>
    <w:rsid w:val="000B11D8"/>
    <w:rsid w:val="000B2A64"/>
    <w:rsid w:val="000B7CFE"/>
    <w:rsid w:val="000C2AC4"/>
    <w:rsid w:val="000C300E"/>
    <w:rsid w:val="000C39F7"/>
    <w:rsid w:val="000D1E2E"/>
    <w:rsid w:val="000E105E"/>
    <w:rsid w:val="000E2226"/>
    <w:rsid w:val="000E4301"/>
    <w:rsid w:val="000F44F5"/>
    <w:rsid w:val="000F625E"/>
    <w:rsid w:val="001008E7"/>
    <w:rsid w:val="00105AEC"/>
    <w:rsid w:val="001121E8"/>
    <w:rsid w:val="00125F06"/>
    <w:rsid w:val="0013670A"/>
    <w:rsid w:val="00146066"/>
    <w:rsid w:val="00146BF9"/>
    <w:rsid w:val="00150473"/>
    <w:rsid w:val="001539DF"/>
    <w:rsid w:val="00153E7F"/>
    <w:rsid w:val="001546ED"/>
    <w:rsid w:val="00155300"/>
    <w:rsid w:val="00160EC5"/>
    <w:rsid w:val="001615F9"/>
    <w:rsid w:val="00172505"/>
    <w:rsid w:val="00176CB7"/>
    <w:rsid w:val="001772F6"/>
    <w:rsid w:val="00180A4E"/>
    <w:rsid w:val="00182D70"/>
    <w:rsid w:val="00191373"/>
    <w:rsid w:val="001965FE"/>
    <w:rsid w:val="001A37F1"/>
    <w:rsid w:val="001B1BEC"/>
    <w:rsid w:val="001B1DB2"/>
    <w:rsid w:val="001C4040"/>
    <w:rsid w:val="001D04AD"/>
    <w:rsid w:val="001D296D"/>
    <w:rsid w:val="001D2B12"/>
    <w:rsid w:val="001D2BA4"/>
    <w:rsid w:val="001D63E6"/>
    <w:rsid w:val="001F200B"/>
    <w:rsid w:val="001F618B"/>
    <w:rsid w:val="00200C3A"/>
    <w:rsid w:val="00204332"/>
    <w:rsid w:val="00206C3B"/>
    <w:rsid w:val="002128E2"/>
    <w:rsid w:val="00212D40"/>
    <w:rsid w:val="0022176E"/>
    <w:rsid w:val="00224224"/>
    <w:rsid w:val="0022601E"/>
    <w:rsid w:val="0023014B"/>
    <w:rsid w:val="00233A46"/>
    <w:rsid w:val="00235BC1"/>
    <w:rsid w:val="00236FD1"/>
    <w:rsid w:val="00246EFE"/>
    <w:rsid w:val="00250FE9"/>
    <w:rsid w:val="00254117"/>
    <w:rsid w:val="00255170"/>
    <w:rsid w:val="0026290F"/>
    <w:rsid w:val="00280BA1"/>
    <w:rsid w:val="00281D5A"/>
    <w:rsid w:val="00282B57"/>
    <w:rsid w:val="002861E8"/>
    <w:rsid w:val="00290241"/>
    <w:rsid w:val="00294FDD"/>
    <w:rsid w:val="00296782"/>
    <w:rsid w:val="002A4324"/>
    <w:rsid w:val="002B4FB2"/>
    <w:rsid w:val="002B6562"/>
    <w:rsid w:val="002C73EA"/>
    <w:rsid w:val="002D4133"/>
    <w:rsid w:val="002D418F"/>
    <w:rsid w:val="002D4D13"/>
    <w:rsid w:val="002E35C8"/>
    <w:rsid w:val="002E7059"/>
    <w:rsid w:val="002E73AD"/>
    <w:rsid w:val="00302266"/>
    <w:rsid w:val="00311A58"/>
    <w:rsid w:val="0034525E"/>
    <w:rsid w:val="003456B3"/>
    <w:rsid w:val="00361A43"/>
    <w:rsid w:val="00375367"/>
    <w:rsid w:val="003769DD"/>
    <w:rsid w:val="003833DA"/>
    <w:rsid w:val="00392600"/>
    <w:rsid w:val="00394DD4"/>
    <w:rsid w:val="003A6CDD"/>
    <w:rsid w:val="003A723F"/>
    <w:rsid w:val="003B2478"/>
    <w:rsid w:val="003B28F6"/>
    <w:rsid w:val="003C06A3"/>
    <w:rsid w:val="003C5B48"/>
    <w:rsid w:val="003D5EF9"/>
    <w:rsid w:val="003E2229"/>
    <w:rsid w:val="003E4747"/>
    <w:rsid w:val="003E5EE0"/>
    <w:rsid w:val="003F3A07"/>
    <w:rsid w:val="003F4F9F"/>
    <w:rsid w:val="00402BB4"/>
    <w:rsid w:val="00405112"/>
    <w:rsid w:val="00405EFD"/>
    <w:rsid w:val="0041349D"/>
    <w:rsid w:val="00427DB1"/>
    <w:rsid w:val="00431053"/>
    <w:rsid w:val="00432E70"/>
    <w:rsid w:val="00436EF8"/>
    <w:rsid w:val="00442172"/>
    <w:rsid w:val="00461284"/>
    <w:rsid w:val="004620FF"/>
    <w:rsid w:val="00466983"/>
    <w:rsid w:val="00472092"/>
    <w:rsid w:val="00480F32"/>
    <w:rsid w:val="00487E05"/>
    <w:rsid w:val="004A0F13"/>
    <w:rsid w:val="004A11AE"/>
    <w:rsid w:val="004A650A"/>
    <w:rsid w:val="004B3284"/>
    <w:rsid w:val="004C28EF"/>
    <w:rsid w:val="004C4038"/>
    <w:rsid w:val="004C66A3"/>
    <w:rsid w:val="004D18A0"/>
    <w:rsid w:val="004D7661"/>
    <w:rsid w:val="004D7C9B"/>
    <w:rsid w:val="004E1428"/>
    <w:rsid w:val="004E7AB8"/>
    <w:rsid w:val="004F1FC3"/>
    <w:rsid w:val="00505DCC"/>
    <w:rsid w:val="005070C6"/>
    <w:rsid w:val="00510510"/>
    <w:rsid w:val="00510F1A"/>
    <w:rsid w:val="00514606"/>
    <w:rsid w:val="00515CAB"/>
    <w:rsid w:val="0052207F"/>
    <w:rsid w:val="0052266C"/>
    <w:rsid w:val="00533BEA"/>
    <w:rsid w:val="00534136"/>
    <w:rsid w:val="005418FD"/>
    <w:rsid w:val="005462BA"/>
    <w:rsid w:val="005542B8"/>
    <w:rsid w:val="00564683"/>
    <w:rsid w:val="00572104"/>
    <w:rsid w:val="00577972"/>
    <w:rsid w:val="00580825"/>
    <w:rsid w:val="00586DFB"/>
    <w:rsid w:val="0058791C"/>
    <w:rsid w:val="00595AAD"/>
    <w:rsid w:val="00595BBF"/>
    <w:rsid w:val="005A6026"/>
    <w:rsid w:val="005B12B7"/>
    <w:rsid w:val="005B25EC"/>
    <w:rsid w:val="005B380B"/>
    <w:rsid w:val="005B6DE5"/>
    <w:rsid w:val="005C0F56"/>
    <w:rsid w:val="005D01EE"/>
    <w:rsid w:val="005D0D21"/>
    <w:rsid w:val="005D0D77"/>
    <w:rsid w:val="005D3236"/>
    <w:rsid w:val="005E0F2D"/>
    <w:rsid w:val="005E325C"/>
    <w:rsid w:val="005E3A9D"/>
    <w:rsid w:val="005E7135"/>
    <w:rsid w:val="005F3978"/>
    <w:rsid w:val="005F723D"/>
    <w:rsid w:val="00602FB6"/>
    <w:rsid w:val="00603DFC"/>
    <w:rsid w:val="00612713"/>
    <w:rsid w:val="00614587"/>
    <w:rsid w:val="006156E0"/>
    <w:rsid w:val="006228B0"/>
    <w:rsid w:val="006229E6"/>
    <w:rsid w:val="00627300"/>
    <w:rsid w:val="00636A6E"/>
    <w:rsid w:val="0063792E"/>
    <w:rsid w:val="0065303F"/>
    <w:rsid w:val="00656274"/>
    <w:rsid w:val="00657C47"/>
    <w:rsid w:val="00664EF7"/>
    <w:rsid w:val="00671335"/>
    <w:rsid w:val="006717E5"/>
    <w:rsid w:val="00692F5C"/>
    <w:rsid w:val="00694AFC"/>
    <w:rsid w:val="006A29F2"/>
    <w:rsid w:val="006A362B"/>
    <w:rsid w:val="006A7877"/>
    <w:rsid w:val="006A7F57"/>
    <w:rsid w:val="006B0C8A"/>
    <w:rsid w:val="006C0D8F"/>
    <w:rsid w:val="006C1033"/>
    <w:rsid w:val="006E1621"/>
    <w:rsid w:val="006E464B"/>
    <w:rsid w:val="006E6F57"/>
    <w:rsid w:val="006F0D01"/>
    <w:rsid w:val="00702505"/>
    <w:rsid w:val="0070422B"/>
    <w:rsid w:val="00704930"/>
    <w:rsid w:val="007132F0"/>
    <w:rsid w:val="007203C4"/>
    <w:rsid w:val="00737A63"/>
    <w:rsid w:val="0074352F"/>
    <w:rsid w:val="00743EF3"/>
    <w:rsid w:val="00744A29"/>
    <w:rsid w:val="0074587C"/>
    <w:rsid w:val="0076404B"/>
    <w:rsid w:val="007652CA"/>
    <w:rsid w:val="0077278F"/>
    <w:rsid w:val="00773951"/>
    <w:rsid w:val="00786275"/>
    <w:rsid w:val="00787F0F"/>
    <w:rsid w:val="0079306D"/>
    <w:rsid w:val="00797AD6"/>
    <w:rsid w:val="007A0D4C"/>
    <w:rsid w:val="007A15B2"/>
    <w:rsid w:val="007A2A0D"/>
    <w:rsid w:val="007C55B0"/>
    <w:rsid w:val="007D6AEC"/>
    <w:rsid w:val="007E5A79"/>
    <w:rsid w:val="007E6C2D"/>
    <w:rsid w:val="007F0066"/>
    <w:rsid w:val="00800229"/>
    <w:rsid w:val="00800EE8"/>
    <w:rsid w:val="00801791"/>
    <w:rsid w:val="00806CEA"/>
    <w:rsid w:val="00810629"/>
    <w:rsid w:val="0081066D"/>
    <w:rsid w:val="00816AF4"/>
    <w:rsid w:val="00822C96"/>
    <w:rsid w:val="00822CA8"/>
    <w:rsid w:val="00824504"/>
    <w:rsid w:val="00824CF1"/>
    <w:rsid w:val="0082632E"/>
    <w:rsid w:val="00832CA5"/>
    <w:rsid w:val="0085643F"/>
    <w:rsid w:val="008739FD"/>
    <w:rsid w:val="00873B85"/>
    <w:rsid w:val="008754E3"/>
    <w:rsid w:val="00882C5F"/>
    <w:rsid w:val="0088615A"/>
    <w:rsid w:val="008A435F"/>
    <w:rsid w:val="008A6C7B"/>
    <w:rsid w:val="008A6DCF"/>
    <w:rsid w:val="008B5C0C"/>
    <w:rsid w:val="008C5224"/>
    <w:rsid w:val="008C7D72"/>
    <w:rsid w:val="008D0552"/>
    <w:rsid w:val="008D06A5"/>
    <w:rsid w:val="008D22D2"/>
    <w:rsid w:val="008E20FD"/>
    <w:rsid w:val="008E6ACB"/>
    <w:rsid w:val="008F0C92"/>
    <w:rsid w:val="008F1380"/>
    <w:rsid w:val="008F29CF"/>
    <w:rsid w:val="008F43EA"/>
    <w:rsid w:val="008F6B8B"/>
    <w:rsid w:val="008F75B4"/>
    <w:rsid w:val="008F7F2C"/>
    <w:rsid w:val="00902A2F"/>
    <w:rsid w:val="009035D2"/>
    <w:rsid w:val="00903F14"/>
    <w:rsid w:val="0092341E"/>
    <w:rsid w:val="0092345A"/>
    <w:rsid w:val="00923941"/>
    <w:rsid w:val="009239D1"/>
    <w:rsid w:val="009278BD"/>
    <w:rsid w:val="009279EF"/>
    <w:rsid w:val="00932C8F"/>
    <w:rsid w:val="0093350C"/>
    <w:rsid w:val="00934DE3"/>
    <w:rsid w:val="00935693"/>
    <w:rsid w:val="00935824"/>
    <w:rsid w:val="00935F0A"/>
    <w:rsid w:val="009376B2"/>
    <w:rsid w:val="0094120A"/>
    <w:rsid w:val="009507B9"/>
    <w:rsid w:val="0095080E"/>
    <w:rsid w:val="00963688"/>
    <w:rsid w:val="00963F88"/>
    <w:rsid w:val="00972222"/>
    <w:rsid w:val="0097514D"/>
    <w:rsid w:val="00975984"/>
    <w:rsid w:val="00995332"/>
    <w:rsid w:val="00996B7D"/>
    <w:rsid w:val="009A3CED"/>
    <w:rsid w:val="009B3A1B"/>
    <w:rsid w:val="009B4002"/>
    <w:rsid w:val="009C392E"/>
    <w:rsid w:val="009C3E74"/>
    <w:rsid w:val="009C57D3"/>
    <w:rsid w:val="009C7C3B"/>
    <w:rsid w:val="009C7E5B"/>
    <w:rsid w:val="009D5D2A"/>
    <w:rsid w:val="009D6446"/>
    <w:rsid w:val="009D65E3"/>
    <w:rsid w:val="009D6CBF"/>
    <w:rsid w:val="009D7D9C"/>
    <w:rsid w:val="009E4C71"/>
    <w:rsid w:val="00A05A38"/>
    <w:rsid w:val="00A101F0"/>
    <w:rsid w:val="00A1381A"/>
    <w:rsid w:val="00A2345B"/>
    <w:rsid w:val="00A261A6"/>
    <w:rsid w:val="00A37A6E"/>
    <w:rsid w:val="00A464ED"/>
    <w:rsid w:val="00A46F08"/>
    <w:rsid w:val="00A601B9"/>
    <w:rsid w:val="00A60787"/>
    <w:rsid w:val="00A625D7"/>
    <w:rsid w:val="00A64F06"/>
    <w:rsid w:val="00A65188"/>
    <w:rsid w:val="00A651ED"/>
    <w:rsid w:val="00A74E09"/>
    <w:rsid w:val="00A75DAA"/>
    <w:rsid w:val="00A804F2"/>
    <w:rsid w:val="00A87362"/>
    <w:rsid w:val="00A96A1D"/>
    <w:rsid w:val="00AA4B5F"/>
    <w:rsid w:val="00AB247A"/>
    <w:rsid w:val="00AB2D20"/>
    <w:rsid w:val="00AB2F7B"/>
    <w:rsid w:val="00AB41B2"/>
    <w:rsid w:val="00AB725B"/>
    <w:rsid w:val="00AC2DCB"/>
    <w:rsid w:val="00AC438A"/>
    <w:rsid w:val="00AC6DB5"/>
    <w:rsid w:val="00AD74C6"/>
    <w:rsid w:val="00AE45BA"/>
    <w:rsid w:val="00AF09E5"/>
    <w:rsid w:val="00B0388A"/>
    <w:rsid w:val="00B1666E"/>
    <w:rsid w:val="00B21A27"/>
    <w:rsid w:val="00B224FC"/>
    <w:rsid w:val="00B23DCB"/>
    <w:rsid w:val="00B24AE8"/>
    <w:rsid w:val="00B26F81"/>
    <w:rsid w:val="00B3201F"/>
    <w:rsid w:val="00B327F0"/>
    <w:rsid w:val="00B47A67"/>
    <w:rsid w:val="00B47FC4"/>
    <w:rsid w:val="00B51E1E"/>
    <w:rsid w:val="00B52F80"/>
    <w:rsid w:val="00B54829"/>
    <w:rsid w:val="00B573FD"/>
    <w:rsid w:val="00B57D08"/>
    <w:rsid w:val="00B6270A"/>
    <w:rsid w:val="00B6320E"/>
    <w:rsid w:val="00B80A0F"/>
    <w:rsid w:val="00B81FB2"/>
    <w:rsid w:val="00B84EC6"/>
    <w:rsid w:val="00B925D3"/>
    <w:rsid w:val="00B93378"/>
    <w:rsid w:val="00BA61A6"/>
    <w:rsid w:val="00BB5233"/>
    <w:rsid w:val="00BF0015"/>
    <w:rsid w:val="00C10A37"/>
    <w:rsid w:val="00C142E8"/>
    <w:rsid w:val="00C20B61"/>
    <w:rsid w:val="00C266D9"/>
    <w:rsid w:val="00C31CE7"/>
    <w:rsid w:val="00C40B25"/>
    <w:rsid w:val="00C42065"/>
    <w:rsid w:val="00C44B32"/>
    <w:rsid w:val="00C463DE"/>
    <w:rsid w:val="00C51CCB"/>
    <w:rsid w:val="00C538B6"/>
    <w:rsid w:val="00C54710"/>
    <w:rsid w:val="00C56A79"/>
    <w:rsid w:val="00C74526"/>
    <w:rsid w:val="00C81844"/>
    <w:rsid w:val="00C855E0"/>
    <w:rsid w:val="00C85D5E"/>
    <w:rsid w:val="00C872BA"/>
    <w:rsid w:val="00CA6435"/>
    <w:rsid w:val="00CA7DFA"/>
    <w:rsid w:val="00CB1B10"/>
    <w:rsid w:val="00CB3A16"/>
    <w:rsid w:val="00CC587D"/>
    <w:rsid w:val="00CC5B27"/>
    <w:rsid w:val="00CC5F3F"/>
    <w:rsid w:val="00CD5CEC"/>
    <w:rsid w:val="00CE0378"/>
    <w:rsid w:val="00CE12F3"/>
    <w:rsid w:val="00CE34C4"/>
    <w:rsid w:val="00CF3341"/>
    <w:rsid w:val="00CF3416"/>
    <w:rsid w:val="00CF776B"/>
    <w:rsid w:val="00D05686"/>
    <w:rsid w:val="00D11659"/>
    <w:rsid w:val="00D22DF2"/>
    <w:rsid w:val="00D272A4"/>
    <w:rsid w:val="00D27545"/>
    <w:rsid w:val="00D32000"/>
    <w:rsid w:val="00D33AE8"/>
    <w:rsid w:val="00D361A4"/>
    <w:rsid w:val="00D61854"/>
    <w:rsid w:val="00D62FA3"/>
    <w:rsid w:val="00D64268"/>
    <w:rsid w:val="00D76950"/>
    <w:rsid w:val="00D90692"/>
    <w:rsid w:val="00D911D9"/>
    <w:rsid w:val="00DB4D93"/>
    <w:rsid w:val="00DC0302"/>
    <w:rsid w:val="00DC1453"/>
    <w:rsid w:val="00DD2844"/>
    <w:rsid w:val="00DD5E5D"/>
    <w:rsid w:val="00DD64F0"/>
    <w:rsid w:val="00DE0F69"/>
    <w:rsid w:val="00DE45EA"/>
    <w:rsid w:val="00DE48E0"/>
    <w:rsid w:val="00DE55C7"/>
    <w:rsid w:val="00DF06E1"/>
    <w:rsid w:val="00DF18F4"/>
    <w:rsid w:val="00E056BB"/>
    <w:rsid w:val="00E06776"/>
    <w:rsid w:val="00E11819"/>
    <w:rsid w:val="00E137E1"/>
    <w:rsid w:val="00E26FD5"/>
    <w:rsid w:val="00E306A7"/>
    <w:rsid w:val="00E41C10"/>
    <w:rsid w:val="00E42679"/>
    <w:rsid w:val="00E47F98"/>
    <w:rsid w:val="00E545BF"/>
    <w:rsid w:val="00E55EBA"/>
    <w:rsid w:val="00E61799"/>
    <w:rsid w:val="00E622F0"/>
    <w:rsid w:val="00E755F6"/>
    <w:rsid w:val="00E760C3"/>
    <w:rsid w:val="00E81C0E"/>
    <w:rsid w:val="00E82B93"/>
    <w:rsid w:val="00E84468"/>
    <w:rsid w:val="00E9160B"/>
    <w:rsid w:val="00EA434E"/>
    <w:rsid w:val="00EB0D60"/>
    <w:rsid w:val="00EB1B17"/>
    <w:rsid w:val="00EB62D9"/>
    <w:rsid w:val="00EB7F4D"/>
    <w:rsid w:val="00EC2054"/>
    <w:rsid w:val="00EC46C9"/>
    <w:rsid w:val="00ED0BEF"/>
    <w:rsid w:val="00ED2A47"/>
    <w:rsid w:val="00ED7A5E"/>
    <w:rsid w:val="00EE3A08"/>
    <w:rsid w:val="00EE6099"/>
    <w:rsid w:val="00F01012"/>
    <w:rsid w:val="00F0270D"/>
    <w:rsid w:val="00F029BB"/>
    <w:rsid w:val="00F11A4A"/>
    <w:rsid w:val="00F12524"/>
    <w:rsid w:val="00F157C1"/>
    <w:rsid w:val="00F15A3B"/>
    <w:rsid w:val="00F302D9"/>
    <w:rsid w:val="00F3083A"/>
    <w:rsid w:val="00F3651F"/>
    <w:rsid w:val="00F515BB"/>
    <w:rsid w:val="00F55A3C"/>
    <w:rsid w:val="00F611D2"/>
    <w:rsid w:val="00F66527"/>
    <w:rsid w:val="00F67FE2"/>
    <w:rsid w:val="00F72A56"/>
    <w:rsid w:val="00F7361A"/>
    <w:rsid w:val="00F810BB"/>
    <w:rsid w:val="00F86625"/>
    <w:rsid w:val="00F93575"/>
    <w:rsid w:val="00F94F5B"/>
    <w:rsid w:val="00F96AB7"/>
    <w:rsid w:val="00F96B42"/>
    <w:rsid w:val="00FA6AEC"/>
    <w:rsid w:val="00FA708F"/>
    <w:rsid w:val="00FB1C5C"/>
    <w:rsid w:val="00FB56CA"/>
    <w:rsid w:val="00FB62FA"/>
    <w:rsid w:val="00FD57B5"/>
    <w:rsid w:val="00FF3733"/>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A422"/>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styleId="Hyperlink">
    <w:name w:val="Hyperlink"/>
    <w:basedOn w:val="DefaultParagraphFont"/>
    <w:uiPriority w:val="99"/>
    <w:semiHidden/>
    <w:unhideWhenUsed/>
    <w:rsid w:val="002861E8"/>
    <w:rPr>
      <w:color w:val="0000FF"/>
      <w:u w:val="single"/>
    </w:rPr>
  </w:style>
  <w:style w:type="paragraph" w:styleId="ListParagraph">
    <w:name w:val="List Paragraph"/>
    <w:basedOn w:val="Normal"/>
    <w:uiPriority w:val="34"/>
    <w:qFormat/>
    <w:rsid w:val="006A7877"/>
    <w:pPr>
      <w:spacing w:after="0"/>
      <w:ind w:left="720" w:hanging="10"/>
      <w:contextualSpacing/>
    </w:pPr>
    <w:rPr>
      <w:rFonts w:ascii="Calibri" w:eastAsia="Calibri" w:hAnsi="Calibri" w:cs="Calibri"/>
      <w:color w:val="000000"/>
      <w:sz w:val="24"/>
      <w:lang w:eastAsia="en-GB"/>
    </w:rPr>
  </w:style>
  <w:style w:type="character" w:customStyle="1" w:styleId="casenumber">
    <w:name w:val="casenumber"/>
    <w:basedOn w:val="DefaultParagraphFont"/>
    <w:rsid w:val="006B0C8A"/>
  </w:style>
  <w:style w:type="character" w:customStyle="1" w:styleId="divider1">
    <w:name w:val="divider1"/>
    <w:basedOn w:val="DefaultParagraphFont"/>
    <w:rsid w:val="006B0C8A"/>
  </w:style>
  <w:style w:type="character" w:customStyle="1" w:styleId="description">
    <w:name w:val="description"/>
    <w:basedOn w:val="DefaultParagraphFont"/>
    <w:rsid w:val="006B0C8A"/>
  </w:style>
  <w:style w:type="character" w:customStyle="1" w:styleId="divider2">
    <w:name w:val="divider2"/>
    <w:basedOn w:val="DefaultParagraphFont"/>
    <w:rsid w:val="006B0C8A"/>
  </w:style>
  <w:style w:type="character" w:customStyle="1" w:styleId="address">
    <w:name w:val="address"/>
    <w:basedOn w:val="DefaultParagraphFont"/>
    <w:rsid w:val="006B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Kingham Parish Council</cp:lastModifiedBy>
  <cp:revision>5</cp:revision>
  <cp:lastPrinted>2019-06-18T13:33:00Z</cp:lastPrinted>
  <dcterms:created xsi:type="dcterms:W3CDTF">2024-05-22T20:58:00Z</dcterms:created>
  <dcterms:modified xsi:type="dcterms:W3CDTF">2024-06-14T11:31:00Z</dcterms:modified>
</cp:coreProperties>
</file>